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6F" w:rsidRDefault="00C505D9" w:rsidP="00297A6F">
      <w:pPr>
        <w:pStyle w:val="Heading4"/>
        <w:jc w:val="both"/>
        <w:rPr>
          <w:rFonts w:ascii="Times New Roman" w:hAnsi="Times New Roman"/>
          <w:bCs/>
          <w:caps/>
          <w:szCs w:val="22"/>
        </w:rPr>
      </w:pPr>
      <w:bookmarkStart w:id="0" w:name="_GoBack"/>
      <w:bookmarkEnd w:id="0"/>
      <w:r>
        <w:rPr>
          <w:rFonts w:ascii="Times New Roman" w:hAnsi="Times New Roman"/>
          <w:bCs/>
          <w:caps/>
          <w:szCs w:val="22"/>
        </w:rPr>
        <w:t>FINTO-</w:t>
      </w:r>
      <w:r w:rsidR="00152A40">
        <w:rPr>
          <w:rFonts w:ascii="Times New Roman" w:hAnsi="Times New Roman"/>
          <w:bCs/>
          <w:caps/>
          <w:szCs w:val="22"/>
        </w:rPr>
        <w:t>palvelu</w:t>
      </w:r>
      <w:r w:rsidR="00BE75BE">
        <w:rPr>
          <w:rFonts w:ascii="Times New Roman" w:hAnsi="Times New Roman"/>
          <w:bCs/>
          <w:caps/>
          <w:szCs w:val="22"/>
        </w:rPr>
        <w:t xml:space="preserve">sopimus </w:t>
      </w:r>
    </w:p>
    <w:p w:rsidR="00107DB3" w:rsidRPr="00107DB3" w:rsidRDefault="00107DB3" w:rsidP="00107DB3"/>
    <w:p w:rsidR="00297A6F" w:rsidRPr="004D6068" w:rsidRDefault="00297A6F" w:rsidP="00297A6F">
      <w:pPr>
        <w:jc w:val="both"/>
        <w:rPr>
          <w:sz w:val="22"/>
          <w:szCs w:val="22"/>
        </w:rPr>
      </w:pPr>
    </w:p>
    <w:p w:rsidR="00297A6F" w:rsidRPr="004D6068" w:rsidRDefault="00297A6F" w:rsidP="00297A6F">
      <w:pPr>
        <w:pStyle w:val="Heading4"/>
        <w:numPr>
          <w:ilvl w:val="0"/>
          <w:numId w:val="3"/>
        </w:numPr>
        <w:tabs>
          <w:tab w:val="clear" w:pos="720"/>
          <w:tab w:val="num" w:pos="360"/>
        </w:tabs>
        <w:jc w:val="both"/>
        <w:rPr>
          <w:rFonts w:ascii="Times New Roman" w:hAnsi="Times New Roman"/>
          <w:caps/>
          <w:szCs w:val="22"/>
        </w:rPr>
      </w:pPr>
      <w:r w:rsidRPr="004D6068">
        <w:rPr>
          <w:rFonts w:ascii="Times New Roman" w:hAnsi="Times New Roman"/>
          <w:caps/>
          <w:szCs w:val="22"/>
        </w:rPr>
        <w:t>sopija</w:t>
      </w:r>
      <w:r w:rsidR="00B37668">
        <w:rPr>
          <w:rFonts w:ascii="Times New Roman" w:hAnsi="Times New Roman"/>
          <w:caps/>
          <w:szCs w:val="22"/>
        </w:rPr>
        <w:t>OSA</w:t>
      </w:r>
      <w:r w:rsidRPr="004D6068">
        <w:rPr>
          <w:rFonts w:ascii="Times New Roman" w:hAnsi="Times New Roman"/>
          <w:caps/>
          <w:szCs w:val="22"/>
        </w:rPr>
        <w:t>puolet</w:t>
      </w:r>
    </w:p>
    <w:p w:rsidR="00297A6F" w:rsidRPr="004D6068" w:rsidRDefault="00297A6F" w:rsidP="00297A6F">
      <w:pPr>
        <w:jc w:val="both"/>
        <w:rPr>
          <w:sz w:val="22"/>
          <w:szCs w:val="22"/>
        </w:rPr>
      </w:pPr>
    </w:p>
    <w:p w:rsidR="00297A6F" w:rsidRPr="004D6068" w:rsidRDefault="00297A6F" w:rsidP="00297A6F">
      <w:pPr>
        <w:pStyle w:val="BodyTextIndent"/>
        <w:jc w:val="both"/>
        <w:rPr>
          <w:rFonts w:ascii="Times New Roman" w:hAnsi="Times New Roman"/>
          <w:szCs w:val="22"/>
        </w:rPr>
      </w:pPr>
      <w:r w:rsidRPr="004D6068">
        <w:rPr>
          <w:rFonts w:ascii="Times New Roman" w:hAnsi="Times New Roman"/>
          <w:b/>
          <w:szCs w:val="22"/>
        </w:rPr>
        <w:tab/>
      </w:r>
    </w:p>
    <w:p w:rsidR="00297A6F" w:rsidRPr="004D6068" w:rsidRDefault="00297A6F" w:rsidP="00297A6F">
      <w:pPr>
        <w:pStyle w:val="BodyTextIndent"/>
        <w:jc w:val="both"/>
        <w:rPr>
          <w:rFonts w:ascii="Times New Roman" w:hAnsi="Times New Roman"/>
          <w:szCs w:val="22"/>
        </w:rPr>
      </w:pPr>
      <w:r w:rsidRPr="004D6068">
        <w:rPr>
          <w:rFonts w:ascii="Times New Roman" w:hAnsi="Times New Roman"/>
          <w:szCs w:val="22"/>
        </w:rPr>
        <w:t>Kansalliskirjasto</w:t>
      </w:r>
    </w:p>
    <w:p w:rsidR="00297A6F" w:rsidRPr="004D6068" w:rsidRDefault="00297A6F" w:rsidP="00297A6F">
      <w:pPr>
        <w:pStyle w:val="BodyTextIndent"/>
        <w:jc w:val="both"/>
        <w:rPr>
          <w:rFonts w:ascii="Times New Roman" w:hAnsi="Times New Roman"/>
          <w:szCs w:val="22"/>
        </w:rPr>
      </w:pPr>
      <w:r w:rsidRPr="004D6068">
        <w:rPr>
          <w:rFonts w:ascii="Times New Roman" w:hAnsi="Times New Roman"/>
          <w:szCs w:val="22"/>
        </w:rPr>
        <w:t>PL 26 (</w:t>
      </w:r>
      <w:r w:rsidR="0012029C">
        <w:rPr>
          <w:rFonts w:ascii="Times New Roman" w:hAnsi="Times New Roman"/>
          <w:szCs w:val="22"/>
        </w:rPr>
        <w:t>Kaikukatu 4</w:t>
      </w:r>
      <w:r w:rsidRPr="004D6068">
        <w:rPr>
          <w:rFonts w:ascii="Times New Roman" w:hAnsi="Times New Roman"/>
          <w:szCs w:val="22"/>
        </w:rPr>
        <w:t>)</w:t>
      </w:r>
    </w:p>
    <w:p w:rsidR="00297A6F" w:rsidRPr="004D6068" w:rsidRDefault="00297A6F" w:rsidP="00297A6F">
      <w:pPr>
        <w:pStyle w:val="BodyTextIndent"/>
        <w:jc w:val="both"/>
        <w:rPr>
          <w:rFonts w:ascii="Times New Roman" w:hAnsi="Times New Roman"/>
          <w:szCs w:val="22"/>
        </w:rPr>
      </w:pPr>
      <w:r w:rsidRPr="004D6068">
        <w:rPr>
          <w:rFonts w:ascii="Times New Roman" w:hAnsi="Times New Roman"/>
          <w:szCs w:val="22"/>
        </w:rPr>
        <w:t>00014 Helsingin yliopisto</w:t>
      </w:r>
    </w:p>
    <w:p w:rsidR="00297A6F" w:rsidRPr="004D6068" w:rsidRDefault="00297A6F" w:rsidP="00297A6F">
      <w:pPr>
        <w:pStyle w:val="BodyTextIndent"/>
        <w:jc w:val="both"/>
        <w:rPr>
          <w:rFonts w:ascii="Times New Roman" w:hAnsi="Times New Roman"/>
          <w:szCs w:val="22"/>
        </w:rPr>
      </w:pPr>
      <w:r w:rsidRPr="004D6068">
        <w:rPr>
          <w:rFonts w:ascii="Times New Roman" w:hAnsi="Times New Roman"/>
          <w:szCs w:val="22"/>
        </w:rPr>
        <w:t>(jäljempänä Kansalliskirjasto)</w:t>
      </w:r>
    </w:p>
    <w:p w:rsidR="00297A6F" w:rsidRPr="004D6068" w:rsidRDefault="00297A6F" w:rsidP="00297A6F">
      <w:pPr>
        <w:jc w:val="both"/>
        <w:rPr>
          <w:sz w:val="22"/>
          <w:szCs w:val="22"/>
        </w:rPr>
      </w:pPr>
    </w:p>
    <w:p w:rsidR="00675A2E" w:rsidRPr="004D6068" w:rsidRDefault="00675A2E" w:rsidP="00E9697B">
      <w:pPr>
        <w:pStyle w:val="BodyTextIndent"/>
        <w:rPr>
          <w:rFonts w:ascii="Times New Roman" w:hAnsi="Times New Roman"/>
          <w:szCs w:val="22"/>
        </w:rPr>
      </w:pPr>
    </w:p>
    <w:p w:rsidR="000104C6" w:rsidRPr="004D6068" w:rsidRDefault="0004331E" w:rsidP="0038084C">
      <w:pPr>
        <w:pStyle w:val="BodyTextIndent"/>
        <w:rPr>
          <w:rFonts w:ascii="Times New Roman" w:hAnsi="Times New Roman"/>
          <w:szCs w:val="22"/>
        </w:rPr>
      </w:pPr>
      <w:r w:rsidRPr="00232955">
        <w:rPr>
          <w:rFonts w:ascii="Times New Roman" w:hAnsi="Times New Roman"/>
          <w:szCs w:val="22"/>
        </w:rPr>
        <w:t>Organisaation nimi</w:t>
      </w:r>
      <w:r w:rsidRPr="004D6068">
        <w:rPr>
          <w:rFonts w:ascii="Times New Roman" w:hAnsi="Times New Roman"/>
          <w:szCs w:val="22"/>
        </w:rPr>
        <w:t xml:space="preserve"> </w:t>
      </w:r>
    </w:p>
    <w:p w:rsidR="0038084C" w:rsidRPr="0089634F" w:rsidRDefault="000104C6" w:rsidP="0038084C">
      <w:pPr>
        <w:pStyle w:val="BodyTextIndent"/>
        <w:rPr>
          <w:rFonts w:ascii="Times New Roman" w:hAnsi="Times New Roman"/>
          <w:szCs w:val="22"/>
        </w:rPr>
      </w:pPr>
      <w:r w:rsidRPr="0089634F">
        <w:rPr>
          <w:rFonts w:ascii="Times New Roman" w:hAnsi="Times New Roman"/>
          <w:szCs w:val="22"/>
        </w:rPr>
        <w:t xml:space="preserve"> </w:t>
      </w:r>
      <w:r w:rsidR="0038084C" w:rsidRPr="0089634F">
        <w:rPr>
          <w:rFonts w:ascii="Times New Roman" w:hAnsi="Times New Roman"/>
          <w:szCs w:val="22"/>
        </w:rPr>
        <w:t>[täytä osoitetiedot]</w:t>
      </w:r>
    </w:p>
    <w:p w:rsidR="0004331E" w:rsidRPr="0089634F" w:rsidRDefault="0004331E" w:rsidP="0038084C">
      <w:pPr>
        <w:pStyle w:val="BodyTextIndent"/>
        <w:rPr>
          <w:rFonts w:ascii="Times New Roman" w:hAnsi="Times New Roman"/>
          <w:szCs w:val="22"/>
        </w:rPr>
      </w:pPr>
    </w:p>
    <w:p w:rsidR="0004331E" w:rsidRPr="0089634F" w:rsidRDefault="0004331E" w:rsidP="0038084C">
      <w:pPr>
        <w:pStyle w:val="BodyTextIndent"/>
        <w:rPr>
          <w:rFonts w:ascii="Times New Roman" w:hAnsi="Times New Roman"/>
          <w:szCs w:val="22"/>
        </w:rPr>
      </w:pPr>
    </w:p>
    <w:p w:rsidR="0038084C" w:rsidRPr="004D6068" w:rsidRDefault="0004331E" w:rsidP="0038084C">
      <w:pPr>
        <w:pStyle w:val="BodyTextIndent"/>
        <w:rPr>
          <w:rFonts w:ascii="Times New Roman" w:hAnsi="Times New Roman"/>
          <w:szCs w:val="22"/>
        </w:rPr>
      </w:pPr>
      <w:r w:rsidRPr="0089634F">
        <w:rPr>
          <w:rFonts w:ascii="Times New Roman" w:hAnsi="Times New Roman"/>
          <w:szCs w:val="22"/>
        </w:rPr>
        <w:t>[täytä y-tunnus]</w:t>
      </w:r>
    </w:p>
    <w:p w:rsidR="0004331E" w:rsidRPr="004D6068" w:rsidRDefault="0004331E" w:rsidP="0038084C">
      <w:pPr>
        <w:pStyle w:val="BodyTextIndent"/>
        <w:rPr>
          <w:rFonts w:ascii="Times New Roman" w:hAnsi="Times New Roman"/>
          <w:szCs w:val="22"/>
        </w:rPr>
      </w:pPr>
    </w:p>
    <w:p w:rsidR="002A23E9" w:rsidRPr="004D6068" w:rsidRDefault="00A71DF6" w:rsidP="0038084C">
      <w:pPr>
        <w:pStyle w:val="BodyTextIndent"/>
        <w:rPr>
          <w:rFonts w:ascii="Times New Roman" w:hAnsi="Times New Roman"/>
          <w:szCs w:val="22"/>
        </w:rPr>
      </w:pPr>
      <w:r>
        <w:rPr>
          <w:rFonts w:ascii="Times New Roman" w:hAnsi="Times New Roman"/>
          <w:szCs w:val="22"/>
        </w:rPr>
        <w:t>(jäljempänä Finto-tiedontuottaja</w:t>
      </w:r>
      <w:r w:rsidR="00A209C8" w:rsidRPr="004D6068">
        <w:rPr>
          <w:rFonts w:ascii="Times New Roman" w:hAnsi="Times New Roman"/>
          <w:szCs w:val="22"/>
        </w:rPr>
        <w:t>)</w:t>
      </w:r>
      <w:r w:rsidR="00E9697B" w:rsidRPr="004D6068">
        <w:rPr>
          <w:rFonts w:ascii="Times New Roman" w:hAnsi="Times New Roman"/>
          <w:szCs w:val="22"/>
        </w:rPr>
        <w:br/>
      </w:r>
    </w:p>
    <w:p w:rsidR="00297A6F" w:rsidRPr="004D6068" w:rsidRDefault="009574DA" w:rsidP="00F30FAE">
      <w:pPr>
        <w:pStyle w:val="BodyTextIndent"/>
        <w:ind w:left="0" w:firstLine="720"/>
        <w:jc w:val="both"/>
        <w:rPr>
          <w:rFonts w:ascii="Times New Roman" w:hAnsi="Times New Roman"/>
          <w:szCs w:val="22"/>
        </w:rPr>
      </w:pPr>
      <w:r>
        <w:rPr>
          <w:rFonts w:ascii="Times New Roman" w:hAnsi="Times New Roman"/>
          <w:szCs w:val="22"/>
        </w:rPr>
        <w:t>Molemmat jäljempänä s</w:t>
      </w:r>
      <w:r w:rsidR="00297A6F" w:rsidRPr="004D6068">
        <w:rPr>
          <w:rFonts w:ascii="Times New Roman" w:hAnsi="Times New Roman"/>
          <w:szCs w:val="22"/>
        </w:rPr>
        <w:t>opija</w:t>
      </w:r>
      <w:r>
        <w:rPr>
          <w:rFonts w:ascii="Times New Roman" w:hAnsi="Times New Roman"/>
          <w:szCs w:val="22"/>
        </w:rPr>
        <w:t>osa</w:t>
      </w:r>
      <w:r w:rsidR="00297A6F" w:rsidRPr="004D6068">
        <w:rPr>
          <w:rFonts w:ascii="Times New Roman" w:hAnsi="Times New Roman"/>
          <w:szCs w:val="22"/>
        </w:rPr>
        <w:t>puolet.</w:t>
      </w:r>
    </w:p>
    <w:p w:rsidR="00297A6F" w:rsidRPr="004D6068" w:rsidRDefault="00297A6F" w:rsidP="00297A6F">
      <w:pPr>
        <w:pStyle w:val="BodyTextIndent"/>
        <w:ind w:left="0"/>
        <w:jc w:val="both"/>
        <w:rPr>
          <w:rFonts w:ascii="Times New Roman" w:hAnsi="Times New Roman"/>
          <w:szCs w:val="22"/>
        </w:rPr>
      </w:pPr>
    </w:p>
    <w:p w:rsidR="00F21130" w:rsidRDefault="00297A6F" w:rsidP="00297A6F">
      <w:pPr>
        <w:pStyle w:val="Heading3"/>
        <w:jc w:val="both"/>
        <w:rPr>
          <w:rFonts w:ascii="Times New Roman" w:hAnsi="Times New Roman"/>
          <w:b/>
          <w:caps/>
          <w:sz w:val="22"/>
          <w:szCs w:val="22"/>
        </w:rPr>
      </w:pPr>
      <w:r w:rsidRPr="004D6068">
        <w:rPr>
          <w:rFonts w:ascii="Times New Roman" w:hAnsi="Times New Roman"/>
          <w:b/>
          <w:caps/>
          <w:sz w:val="22"/>
          <w:szCs w:val="22"/>
        </w:rPr>
        <w:t>2.  Määritelmiä</w:t>
      </w:r>
      <w:r w:rsidR="00F21130">
        <w:rPr>
          <w:rFonts w:ascii="Times New Roman" w:hAnsi="Times New Roman"/>
          <w:b/>
          <w:caps/>
          <w:sz w:val="22"/>
          <w:szCs w:val="22"/>
        </w:rPr>
        <w:t xml:space="preserve"> </w:t>
      </w:r>
    </w:p>
    <w:p w:rsidR="00917CEA" w:rsidRPr="00D93B69" w:rsidRDefault="00917CEA" w:rsidP="00106AE3">
      <w:pPr>
        <w:jc w:val="both"/>
        <w:rPr>
          <w:b/>
          <w:i/>
          <w:sz w:val="22"/>
          <w:szCs w:val="22"/>
        </w:rPr>
      </w:pPr>
    </w:p>
    <w:p w:rsidR="00662E77" w:rsidRPr="00662E77" w:rsidRDefault="00662E77" w:rsidP="00943FB4">
      <w:pPr>
        <w:pStyle w:val="ListParagraph"/>
        <w:numPr>
          <w:ilvl w:val="0"/>
          <w:numId w:val="4"/>
        </w:numPr>
        <w:rPr>
          <w:sz w:val="22"/>
          <w:szCs w:val="22"/>
        </w:rPr>
      </w:pPr>
      <w:r w:rsidRPr="00662E77">
        <w:rPr>
          <w:b/>
          <w:i/>
          <w:sz w:val="22"/>
          <w:szCs w:val="22"/>
        </w:rPr>
        <w:t xml:space="preserve">CC0-lisenssillä </w:t>
      </w:r>
      <w:r w:rsidRPr="00662E77">
        <w:rPr>
          <w:sz w:val="22"/>
          <w:szCs w:val="22"/>
        </w:rPr>
        <w:t>tarkoitetaan CC0 1.0 Universaali –lisenssiä (</w:t>
      </w:r>
      <w:r w:rsidR="00943FB4" w:rsidRPr="00943FB4">
        <w:rPr>
          <w:sz w:val="22"/>
          <w:szCs w:val="22"/>
        </w:rPr>
        <w:t>https://creativecommons.org/publicdomain/zero/1.0/deed.fi</w:t>
      </w:r>
      <w:r w:rsidR="00943FB4">
        <w:rPr>
          <w:sz w:val="22"/>
          <w:szCs w:val="22"/>
        </w:rPr>
        <w:t xml:space="preserve"> </w:t>
      </w:r>
      <w:r w:rsidRPr="00662E77">
        <w:rPr>
          <w:sz w:val="22"/>
          <w:szCs w:val="22"/>
        </w:rPr>
        <w:t xml:space="preserve">), jolla tietovarannon alkuperäinen tuottaja luopuu kaikista tietovarantoon ja sen sisältämään aineistoon mahdollisesti liittyvistä oikeuksista. Tietovarantoa ja sen sisältämää aineistoa voi sen jälkeen käyttää kuka tahansa haluamallaan tavalla, myös kaupallisiin tarkoituksiin. Myös tietovarannon alkuperäinen tuottaja voi edelleen käyttää tietovarantoa ja sen sisältämää aineistoa haluamallaan tavalla. </w:t>
      </w:r>
    </w:p>
    <w:p w:rsidR="00662E77" w:rsidRPr="00662E77" w:rsidRDefault="00662E77" w:rsidP="00E80940">
      <w:pPr>
        <w:pStyle w:val="ListParagraph"/>
        <w:rPr>
          <w:sz w:val="22"/>
          <w:szCs w:val="22"/>
        </w:rPr>
      </w:pPr>
    </w:p>
    <w:p w:rsidR="00943FB4" w:rsidRPr="00780F21" w:rsidRDefault="00943FB4" w:rsidP="00780F21">
      <w:pPr>
        <w:pStyle w:val="ListParagraph"/>
        <w:numPr>
          <w:ilvl w:val="0"/>
          <w:numId w:val="4"/>
        </w:numPr>
        <w:rPr>
          <w:sz w:val="22"/>
          <w:szCs w:val="22"/>
        </w:rPr>
      </w:pPr>
      <w:r w:rsidRPr="00BC128A">
        <w:rPr>
          <w:b/>
          <w:i/>
          <w:sz w:val="22"/>
          <w:szCs w:val="22"/>
        </w:rPr>
        <w:t>C</w:t>
      </w:r>
      <w:r w:rsidR="00B4423E" w:rsidRPr="00BC128A">
        <w:rPr>
          <w:b/>
          <w:i/>
          <w:sz w:val="22"/>
          <w:szCs w:val="22"/>
        </w:rPr>
        <w:t>C-Nimeä</w:t>
      </w:r>
      <w:r w:rsidRPr="00BC128A">
        <w:rPr>
          <w:b/>
          <w:i/>
          <w:sz w:val="22"/>
          <w:szCs w:val="22"/>
        </w:rPr>
        <w:t xml:space="preserve"> lisenssillä </w:t>
      </w:r>
      <w:r w:rsidRPr="00BC128A">
        <w:rPr>
          <w:sz w:val="22"/>
          <w:szCs w:val="22"/>
        </w:rPr>
        <w:t>tarkoitetaan</w:t>
      </w:r>
      <w:r w:rsidR="00B4423E" w:rsidRPr="00BC128A">
        <w:rPr>
          <w:sz w:val="22"/>
          <w:szCs w:val="22"/>
        </w:rPr>
        <w:t xml:space="preserve"> CC-Nimeä 4.0 Kansainvälinen </w:t>
      </w:r>
      <w:r w:rsidR="00BC128A" w:rsidRPr="00BC128A">
        <w:rPr>
          <w:sz w:val="22"/>
          <w:szCs w:val="22"/>
        </w:rPr>
        <w:t>–</w:t>
      </w:r>
      <w:r w:rsidR="00B4423E" w:rsidRPr="00BC128A">
        <w:rPr>
          <w:sz w:val="22"/>
          <w:szCs w:val="22"/>
        </w:rPr>
        <w:t>lisenssi</w:t>
      </w:r>
      <w:r w:rsidR="00BC128A" w:rsidRPr="00BC128A">
        <w:rPr>
          <w:sz w:val="22"/>
          <w:szCs w:val="22"/>
        </w:rPr>
        <w:t>ä (</w:t>
      </w:r>
      <w:hyperlink r:id="rId9" w:history="1">
        <w:r w:rsidR="00BC128A" w:rsidRPr="00BC128A">
          <w:rPr>
            <w:rStyle w:val="Hyperlink"/>
            <w:sz w:val="22"/>
            <w:szCs w:val="22"/>
          </w:rPr>
          <w:t>https://creativecommons.org/licenses/by/4.0/deed.fi</w:t>
        </w:r>
      </w:hyperlink>
      <w:r w:rsidR="00BC128A" w:rsidRPr="00BC128A">
        <w:rPr>
          <w:sz w:val="22"/>
          <w:szCs w:val="22"/>
        </w:rPr>
        <w:t xml:space="preserve">) </w:t>
      </w:r>
      <w:r w:rsidR="00BC128A" w:rsidRPr="00BC128A">
        <w:rPr>
          <w:rStyle w:val="CommentReference"/>
          <w:sz w:val="22"/>
          <w:szCs w:val="22"/>
        </w:rPr>
        <w:t>, jolla tietovarannon alkuperäinen tuottaja antaa luvan</w:t>
      </w:r>
      <w:r w:rsidR="00F6087D">
        <w:rPr>
          <w:rStyle w:val="CommentReference"/>
          <w:sz w:val="22"/>
          <w:szCs w:val="22"/>
        </w:rPr>
        <w:t xml:space="preserve"> </w:t>
      </w:r>
      <w:r w:rsidR="00BC128A" w:rsidRPr="00BC128A">
        <w:rPr>
          <w:rStyle w:val="CommentReference"/>
          <w:sz w:val="22"/>
          <w:szCs w:val="22"/>
        </w:rPr>
        <w:t xml:space="preserve"> jakaa ja muunnella tietovarantoa ja sen sisältämää aineistoa tietyin ehdoin. </w:t>
      </w:r>
      <w:r w:rsidR="00B4423E" w:rsidRPr="00780F21">
        <w:rPr>
          <w:rStyle w:val="CommentReference"/>
          <w:sz w:val="22"/>
          <w:szCs w:val="22"/>
        </w:rPr>
        <w:t xml:space="preserve"> </w:t>
      </w:r>
      <w:r w:rsidR="00BC128A" w:rsidRPr="00BC128A">
        <w:rPr>
          <w:rStyle w:val="CommentReference"/>
          <w:sz w:val="22"/>
          <w:szCs w:val="22"/>
        </w:rPr>
        <w:t xml:space="preserve">Myös tietovarannon alkuperäinen tuottaja voi edelleen käyttää tietovarantoa ja sen sisältämää aineistoa haluamallaan tavalla. </w:t>
      </w:r>
    </w:p>
    <w:p w:rsidR="00943FB4" w:rsidRPr="00943FB4" w:rsidRDefault="00943FB4" w:rsidP="00943FB4">
      <w:pPr>
        <w:pStyle w:val="ListParagraph"/>
        <w:rPr>
          <w:b/>
          <w:i/>
          <w:sz w:val="22"/>
          <w:szCs w:val="22"/>
        </w:rPr>
      </w:pPr>
    </w:p>
    <w:p w:rsidR="000157BD" w:rsidRPr="000157BD" w:rsidRDefault="000157BD" w:rsidP="000157BD">
      <w:pPr>
        <w:pStyle w:val="ListParagraph"/>
        <w:numPr>
          <w:ilvl w:val="0"/>
          <w:numId w:val="4"/>
        </w:numPr>
        <w:rPr>
          <w:sz w:val="22"/>
          <w:szCs w:val="22"/>
        </w:rPr>
      </w:pPr>
      <w:r w:rsidRPr="000157BD">
        <w:rPr>
          <w:b/>
          <w:i/>
          <w:sz w:val="22"/>
          <w:szCs w:val="22"/>
        </w:rPr>
        <w:t xml:space="preserve">Erikoisontologialla </w:t>
      </w:r>
      <w:r w:rsidRPr="000157BD">
        <w:rPr>
          <w:sz w:val="22"/>
          <w:szCs w:val="22"/>
        </w:rPr>
        <w:t xml:space="preserve">tarkoitetaan tarkasti rajatun sovellusalueen, esimerkiksi yhden tieteenalan ontologiaa. </w:t>
      </w:r>
    </w:p>
    <w:p w:rsidR="000157BD" w:rsidRPr="000157BD" w:rsidRDefault="000157BD" w:rsidP="000157BD">
      <w:pPr>
        <w:pStyle w:val="ListParagraph"/>
        <w:rPr>
          <w:b/>
          <w:i/>
          <w:sz w:val="22"/>
          <w:szCs w:val="22"/>
        </w:rPr>
      </w:pPr>
    </w:p>
    <w:p w:rsidR="000157BD" w:rsidRPr="00A93913" w:rsidRDefault="000157BD" w:rsidP="000157BD">
      <w:pPr>
        <w:numPr>
          <w:ilvl w:val="0"/>
          <w:numId w:val="4"/>
        </w:numPr>
        <w:jc w:val="both"/>
        <w:rPr>
          <w:b/>
          <w:i/>
          <w:sz w:val="22"/>
          <w:szCs w:val="22"/>
        </w:rPr>
      </w:pPr>
      <w:r>
        <w:rPr>
          <w:b/>
          <w:i/>
          <w:sz w:val="22"/>
          <w:szCs w:val="22"/>
        </w:rPr>
        <w:t xml:space="preserve">Finto-julkaisujärjestelmällä </w:t>
      </w:r>
      <w:r>
        <w:rPr>
          <w:sz w:val="22"/>
          <w:szCs w:val="22"/>
        </w:rPr>
        <w:t xml:space="preserve">tarkoitetaan </w:t>
      </w:r>
      <w:r w:rsidRPr="00AF43D1">
        <w:rPr>
          <w:sz w:val="22"/>
          <w:szCs w:val="22"/>
        </w:rPr>
        <w:t xml:space="preserve">niitä prosesseja, joiden kautta </w:t>
      </w:r>
      <w:r>
        <w:rPr>
          <w:sz w:val="22"/>
          <w:szCs w:val="22"/>
        </w:rPr>
        <w:t>Finto-</w:t>
      </w:r>
      <w:r w:rsidRPr="00AF43D1">
        <w:rPr>
          <w:sz w:val="22"/>
          <w:szCs w:val="22"/>
        </w:rPr>
        <w:t>tietovaranto saatetaan Fintoon julkaistavaksi. Tämä voi olla automatisoitu prosessi, joka suoritetaan esimerkiksi joka yö, mutta myös vähemmän formaali järjestely, jossa julkaistava tietovaranto toimitetaan Finto-palvelun ylläpitäjille esimerkiksi sähköpostitse kerran vuodessa.</w:t>
      </w:r>
    </w:p>
    <w:p w:rsidR="000157BD" w:rsidRDefault="000157BD" w:rsidP="000157BD">
      <w:pPr>
        <w:ind w:left="720"/>
        <w:jc w:val="both"/>
        <w:rPr>
          <w:b/>
          <w:i/>
          <w:sz w:val="22"/>
          <w:szCs w:val="22"/>
        </w:rPr>
      </w:pPr>
    </w:p>
    <w:p w:rsidR="00480F2F" w:rsidRPr="00C10B7E" w:rsidRDefault="00A847E4" w:rsidP="00A93913">
      <w:pPr>
        <w:numPr>
          <w:ilvl w:val="0"/>
          <w:numId w:val="4"/>
        </w:numPr>
        <w:jc w:val="both"/>
        <w:rPr>
          <w:b/>
          <w:i/>
          <w:sz w:val="22"/>
          <w:szCs w:val="22"/>
        </w:rPr>
      </w:pPr>
      <w:r w:rsidRPr="00A847E4">
        <w:rPr>
          <w:b/>
          <w:i/>
          <w:sz w:val="22"/>
          <w:szCs w:val="22"/>
        </w:rPr>
        <w:t>Finto</w:t>
      </w:r>
      <w:r w:rsidR="00A93913">
        <w:rPr>
          <w:b/>
          <w:i/>
          <w:sz w:val="22"/>
          <w:szCs w:val="22"/>
        </w:rPr>
        <w:t>lla</w:t>
      </w:r>
      <w:r w:rsidR="003A6513" w:rsidRPr="00C40693">
        <w:rPr>
          <w:i/>
          <w:sz w:val="22"/>
          <w:szCs w:val="22"/>
        </w:rPr>
        <w:t xml:space="preserve"> </w:t>
      </w:r>
      <w:r w:rsidR="0089634F" w:rsidRPr="00C40693">
        <w:rPr>
          <w:sz w:val="22"/>
          <w:szCs w:val="22"/>
        </w:rPr>
        <w:t>tarkoitetaan</w:t>
      </w:r>
      <w:r w:rsidR="00917CEA" w:rsidRPr="00C40693">
        <w:rPr>
          <w:sz w:val="22"/>
          <w:szCs w:val="22"/>
        </w:rPr>
        <w:t xml:space="preserve"> </w:t>
      </w:r>
      <w:r w:rsidR="00A93913" w:rsidRPr="00A93913">
        <w:rPr>
          <w:sz w:val="22"/>
          <w:szCs w:val="22"/>
        </w:rPr>
        <w:t>palvelu</w:t>
      </w:r>
      <w:r w:rsidR="00A93913">
        <w:rPr>
          <w:sz w:val="22"/>
          <w:szCs w:val="22"/>
        </w:rPr>
        <w:t>a</w:t>
      </w:r>
      <w:r w:rsidR="00A93913" w:rsidRPr="00A93913">
        <w:rPr>
          <w:sz w:val="22"/>
          <w:szCs w:val="22"/>
        </w:rPr>
        <w:t>, joka mahdollistaa ontologioiden, sanastojen ja luokitusten julkaisemisen ja hyödyntämisen.</w:t>
      </w:r>
    </w:p>
    <w:p w:rsidR="00C10B7E" w:rsidRPr="00C10B7E" w:rsidRDefault="00C10B7E" w:rsidP="00C10B7E">
      <w:pPr>
        <w:ind w:left="720"/>
        <w:rPr>
          <w:b/>
          <w:i/>
          <w:sz w:val="22"/>
          <w:szCs w:val="22"/>
        </w:rPr>
      </w:pPr>
    </w:p>
    <w:p w:rsidR="00A93913" w:rsidRPr="00A93913" w:rsidRDefault="00A847E4" w:rsidP="00A93913">
      <w:pPr>
        <w:numPr>
          <w:ilvl w:val="0"/>
          <w:numId w:val="4"/>
        </w:numPr>
        <w:jc w:val="both"/>
        <w:rPr>
          <w:b/>
          <w:i/>
          <w:sz w:val="22"/>
          <w:szCs w:val="22"/>
        </w:rPr>
      </w:pPr>
      <w:r>
        <w:rPr>
          <w:b/>
          <w:i/>
          <w:sz w:val="22"/>
          <w:szCs w:val="22"/>
        </w:rPr>
        <w:t>Finto-tiedontuottajalla</w:t>
      </w:r>
      <w:r w:rsidR="00A93913">
        <w:rPr>
          <w:b/>
          <w:i/>
          <w:sz w:val="22"/>
          <w:szCs w:val="22"/>
        </w:rPr>
        <w:t xml:space="preserve"> </w:t>
      </w:r>
      <w:r w:rsidR="00A93913" w:rsidRPr="00A93913">
        <w:rPr>
          <w:sz w:val="22"/>
          <w:szCs w:val="22"/>
        </w:rPr>
        <w:t>tarkoitetaan</w:t>
      </w:r>
      <w:r w:rsidR="00A93913" w:rsidRPr="00A93913">
        <w:rPr>
          <w:b/>
          <w:sz w:val="22"/>
          <w:szCs w:val="22"/>
        </w:rPr>
        <w:t xml:space="preserve"> </w:t>
      </w:r>
      <w:r w:rsidR="00A93913" w:rsidRPr="007C3826">
        <w:rPr>
          <w:sz w:val="22"/>
          <w:szCs w:val="22"/>
        </w:rPr>
        <w:t>or</w:t>
      </w:r>
      <w:r w:rsidR="00A93913" w:rsidRPr="00A93913">
        <w:rPr>
          <w:sz w:val="22"/>
          <w:szCs w:val="22"/>
        </w:rPr>
        <w:t>ganisaatio</w:t>
      </w:r>
      <w:r w:rsidR="00A93913">
        <w:rPr>
          <w:sz w:val="22"/>
          <w:szCs w:val="22"/>
        </w:rPr>
        <w:t xml:space="preserve">ta, joka on solminut tämän </w:t>
      </w:r>
      <w:r w:rsidR="00A93913" w:rsidRPr="00A93913">
        <w:rPr>
          <w:sz w:val="22"/>
          <w:szCs w:val="22"/>
        </w:rPr>
        <w:t>palvelusopimuksen Kansalliskirjaston kanssa.</w:t>
      </w:r>
    </w:p>
    <w:p w:rsidR="00813A68" w:rsidRPr="00C40693" w:rsidRDefault="00A93913" w:rsidP="00A93913">
      <w:pPr>
        <w:jc w:val="both"/>
        <w:rPr>
          <w:b/>
          <w:i/>
          <w:sz w:val="22"/>
          <w:szCs w:val="22"/>
        </w:rPr>
      </w:pPr>
      <w:r w:rsidRPr="00C40693">
        <w:rPr>
          <w:b/>
          <w:i/>
          <w:sz w:val="22"/>
          <w:szCs w:val="22"/>
        </w:rPr>
        <w:t xml:space="preserve"> </w:t>
      </w:r>
    </w:p>
    <w:p w:rsidR="00BE75BE" w:rsidRPr="00AF43D1" w:rsidRDefault="00A847E4" w:rsidP="00A93913">
      <w:pPr>
        <w:numPr>
          <w:ilvl w:val="0"/>
          <w:numId w:val="5"/>
        </w:numPr>
        <w:jc w:val="both"/>
        <w:rPr>
          <w:b/>
          <w:i/>
          <w:sz w:val="22"/>
          <w:szCs w:val="22"/>
        </w:rPr>
      </w:pPr>
      <w:r w:rsidRPr="00A93913">
        <w:rPr>
          <w:b/>
          <w:i/>
          <w:sz w:val="22"/>
          <w:szCs w:val="22"/>
        </w:rPr>
        <w:t>Finto-tietovarannolla</w:t>
      </w:r>
      <w:r w:rsidR="0089634F" w:rsidRPr="00A93913">
        <w:rPr>
          <w:b/>
          <w:i/>
          <w:sz w:val="22"/>
          <w:szCs w:val="22"/>
        </w:rPr>
        <w:t xml:space="preserve"> </w:t>
      </w:r>
      <w:r w:rsidR="0089634F" w:rsidRPr="00A93913">
        <w:rPr>
          <w:sz w:val="22"/>
          <w:szCs w:val="22"/>
        </w:rPr>
        <w:t>tarkoitetaan</w:t>
      </w:r>
      <w:r w:rsidR="00AF6EF2" w:rsidRPr="00A93913">
        <w:rPr>
          <w:sz w:val="22"/>
          <w:szCs w:val="22"/>
        </w:rPr>
        <w:t xml:space="preserve"> </w:t>
      </w:r>
      <w:r w:rsidR="00A93913">
        <w:rPr>
          <w:sz w:val="22"/>
          <w:szCs w:val="22"/>
        </w:rPr>
        <w:t>sellaista</w:t>
      </w:r>
      <w:r w:rsidR="00A93913" w:rsidRPr="00A93913">
        <w:rPr>
          <w:sz w:val="22"/>
          <w:szCs w:val="22"/>
        </w:rPr>
        <w:t xml:space="preserve"> ontologia</w:t>
      </w:r>
      <w:r w:rsidR="00A93913">
        <w:rPr>
          <w:sz w:val="22"/>
          <w:szCs w:val="22"/>
        </w:rPr>
        <w:t>a</w:t>
      </w:r>
      <w:r w:rsidR="00A93913" w:rsidRPr="00A93913">
        <w:rPr>
          <w:sz w:val="22"/>
          <w:szCs w:val="22"/>
        </w:rPr>
        <w:t>, sanasto</w:t>
      </w:r>
      <w:r w:rsidR="007C3826">
        <w:rPr>
          <w:sz w:val="22"/>
          <w:szCs w:val="22"/>
        </w:rPr>
        <w:t>a</w:t>
      </w:r>
      <w:r w:rsidR="00A93913" w:rsidRPr="00A93913">
        <w:rPr>
          <w:sz w:val="22"/>
          <w:szCs w:val="22"/>
        </w:rPr>
        <w:t xml:space="preserve"> tai luokitus</w:t>
      </w:r>
      <w:r w:rsidR="00A93913">
        <w:rPr>
          <w:sz w:val="22"/>
          <w:szCs w:val="22"/>
        </w:rPr>
        <w:t>ta</w:t>
      </w:r>
      <w:r w:rsidR="007C3826">
        <w:rPr>
          <w:sz w:val="22"/>
          <w:szCs w:val="22"/>
        </w:rPr>
        <w:t>, jok</w:t>
      </w:r>
      <w:r w:rsidR="00A93913" w:rsidRPr="00A93913">
        <w:rPr>
          <w:sz w:val="22"/>
          <w:szCs w:val="22"/>
        </w:rPr>
        <w:t xml:space="preserve">a on </w:t>
      </w:r>
      <w:r w:rsidR="00BB76A7">
        <w:rPr>
          <w:sz w:val="22"/>
          <w:szCs w:val="22"/>
        </w:rPr>
        <w:t xml:space="preserve">toimitettu julkaistavaksi </w:t>
      </w:r>
      <w:r w:rsidR="00A93913" w:rsidRPr="00A93913">
        <w:rPr>
          <w:sz w:val="22"/>
          <w:szCs w:val="22"/>
        </w:rPr>
        <w:t>Finto-palvelussa.</w:t>
      </w:r>
      <w:r w:rsidR="007A6ACE">
        <w:rPr>
          <w:sz w:val="22"/>
          <w:szCs w:val="22"/>
        </w:rPr>
        <w:t xml:space="preserve"> Tietovarantoon sisältyy sen metatiedot.</w:t>
      </w:r>
    </w:p>
    <w:p w:rsidR="00AF43D1" w:rsidRPr="00AF43D1" w:rsidRDefault="00AF43D1" w:rsidP="00AF43D1">
      <w:pPr>
        <w:ind w:left="720"/>
        <w:jc w:val="both"/>
        <w:rPr>
          <w:b/>
          <w:i/>
          <w:sz w:val="22"/>
          <w:szCs w:val="22"/>
        </w:rPr>
      </w:pPr>
    </w:p>
    <w:p w:rsidR="00E80940" w:rsidRDefault="00E80940" w:rsidP="00E80940">
      <w:pPr>
        <w:numPr>
          <w:ilvl w:val="0"/>
          <w:numId w:val="6"/>
        </w:numPr>
        <w:jc w:val="both"/>
        <w:rPr>
          <w:sz w:val="22"/>
          <w:szCs w:val="22"/>
        </w:rPr>
      </w:pPr>
      <w:r w:rsidRPr="004367B5">
        <w:rPr>
          <w:b/>
          <w:i/>
          <w:sz w:val="22"/>
          <w:szCs w:val="22"/>
        </w:rPr>
        <w:t>Finto-verkostolla</w:t>
      </w:r>
      <w:r>
        <w:rPr>
          <w:sz w:val="22"/>
          <w:szCs w:val="22"/>
        </w:rPr>
        <w:t xml:space="preserve"> tarkoitetaan Finto-tiedontuottajien</w:t>
      </w:r>
      <w:r w:rsidRPr="004367B5">
        <w:rPr>
          <w:sz w:val="22"/>
          <w:szCs w:val="22"/>
        </w:rPr>
        <w:t xml:space="preserve"> ja Kansalliskirjasto</w:t>
      </w:r>
      <w:r>
        <w:rPr>
          <w:sz w:val="22"/>
          <w:szCs w:val="22"/>
        </w:rPr>
        <w:t>n Finton kehittämistä ja siihen liittyvää yhteistyötä varten muodostamaan verkostoa</w:t>
      </w:r>
      <w:r w:rsidRPr="004367B5">
        <w:rPr>
          <w:sz w:val="22"/>
          <w:szCs w:val="22"/>
        </w:rPr>
        <w:t>.</w:t>
      </w:r>
    </w:p>
    <w:p w:rsidR="00E80940" w:rsidRDefault="00E80940" w:rsidP="00E80940">
      <w:pPr>
        <w:ind w:left="720"/>
        <w:jc w:val="both"/>
        <w:rPr>
          <w:sz w:val="22"/>
          <w:szCs w:val="22"/>
        </w:rPr>
      </w:pPr>
    </w:p>
    <w:p w:rsidR="00E80940" w:rsidRPr="00E80940" w:rsidRDefault="00E80940" w:rsidP="00E80940">
      <w:pPr>
        <w:numPr>
          <w:ilvl w:val="0"/>
          <w:numId w:val="6"/>
        </w:numPr>
        <w:jc w:val="both"/>
        <w:rPr>
          <w:b/>
          <w:i/>
          <w:sz w:val="22"/>
          <w:szCs w:val="22"/>
        </w:rPr>
      </w:pPr>
      <w:r w:rsidRPr="00A93913">
        <w:rPr>
          <w:b/>
          <w:i/>
          <w:sz w:val="22"/>
          <w:szCs w:val="22"/>
        </w:rPr>
        <w:t xml:space="preserve">Luokituksella </w:t>
      </w:r>
      <w:r w:rsidRPr="00A93913">
        <w:rPr>
          <w:sz w:val="22"/>
          <w:szCs w:val="22"/>
        </w:rPr>
        <w:t xml:space="preserve">tarkoitetaan </w:t>
      </w:r>
      <w:r>
        <w:rPr>
          <w:iCs/>
          <w:sz w:val="22"/>
          <w:szCs w:val="22"/>
        </w:rPr>
        <w:t>yleensä hierarkkista</w:t>
      </w:r>
      <w:r w:rsidRPr="00A93913">
        <w:rPr>
          <w:iCs/>
          <w:sz w:val="22"/>
          <w:szCs w:val="22"/>
        </w:rPr>
        <w:t xml:space="preserve"> luokkien järjestelmä</w:t>
      </w:r>
      <w:r>
        <w:rPr>
          <w:iCs/>
          <w:sz w:val="22"/>
          <w:szCs w:val="22"/>
        </w:rPr>
        <w:t>ä</w:t>
      </w:r>
      <w:r w:rsidRPr="00A93913">
        <w:rPr>
          <w:iCs/>
          <w:sz w:val="22"/>
          <w:szCs w:val="22"/>
        </w:rPr>
        <w:t>, jossa määritellään yksiselitteinen sijainti luokiteltavalle kohteelle. Luokitusjärjestelmät voivat mahdollistaa kohteen luokittelun eri näkökulmista.</w:t>
      </w:r>
    </w:p>
    <w:p w:rsidR="00A93913" w:rsidRPr="00A93913" w:rsidRDefault="00A93913" w:rsidP="00E80940">
      <w:pPr>
        <w:jc w:val="both"/>
        <w:rPr>
          <w:b/>
          <w:i/>
          <w:sz w:val="22"/>
          <w:szCs w:val="22"/>
        </w:rPr>
      </w:pPr>
    </w:p>
    <w:p w:rsidR="0056665A" w:rsidRPr="00E80940" w:rsidRDefault="00A93913" w:rsidP="00C328FF">
      <w:pPr>
        <w:pStyle w:val="Heading4"/>
        <w:numPr>
          <w:ilvl w:val="0"/>
          <w:numId w:val="5"/>
        </w:numPr>
        <w:jc w:val="both"/>
        <w:rPr>
          <w:rFonts w:ascii="Times New Roman" w:hAnsi="Times New Roman"/>
          <w:b w:val="0"/>
          <w:szCs w:val="22"/>
        </w:rPr>
      </w:pPr>
      <w:r>
        <w:rPr>
          <w:rFonts w:ascii="Times New Roman" w:hAnsi="Times New Roman"/>
          <w:i/>
          <w:szCs w:val="22"/>
        </w:rPr>
        <w:t>Ontologialla</w:t>
      </w:r>
      <w:r w:rsidR="00DF11C2" w:rsidRPr="00691F54">
        <w:rPr>
          <w:rFonts w:ascii="Times New Roman" w:hAnsi="Times New Roman"/>
          <w:b w:val="0"/>
          <w:szCs w:val="22"/>
        </w:rPr>
        <w:t xml:space="preserve"> tarkoitetaan </w:t>
      </w:r>
      <w:r w:rsidR="00C328FF" w:rsidRPr="00C328FF">
        <w:rPr>
          <w:rFonts w:ascii="Times New Roman" w:hAnsi="Times New Roman"/>
          <w:b w:val="0"/>
          <w:szCs w:val="22"/>
        </w:rPr>
        <w:t xml:space="preserve">jonkin sovellusalueen käsitteiden ja niiden välisten suhteiden täsmällistä, </w:t>
      </w:r>
      <w:r w:rsidR="000F3953" w:rsidRPr="00C328FF">
        <w:rPr>
          <w:rFonts w:ascii="Times New Roman" w:hAnsi="Times New Roman"/>
          <w:b w:val="0"/>
          <w:szCs w:val="22"/>
        </w:rPr>
        <w:t xml:space="preserve">koneluettavaa </w:t>
      </w:r>
      <w:r w:rsidR="00C328FF" w:rsidRPr="00C328FF">
        <w:rPr>
          <w:rFonts w:ascii="Times New Roman" w:hAnsi="Times New Roman"/>
          <w:b w:val="0"/>
          <w:szCs w:val="22"/>
        </w:rPr>
        <w:t xml:space="preserve">kuvausta. </w:t>
      </w:r>
      <w:r w:rsidR="000F3953" w:rsidRPr="00C328FF">
        <w:rPr>
          <w:rFonts w:ascii="Times New Roman" w:hAnsi="Times New Roman"/>
          <w:b w:val="0"/>
          <w:szCs w:val="22"/>
        </w:rPr>
        <w:t>Ontologian käsitteet muodostavat eheän hierarkian</w:t>
      </w:r>
      <w:r w:rsidR="000F3953">
        <w:rPr>
          <w:rFonts w:ascii="Times New Roman" w:hAnsi="Times New Roman"/>
          <w:b w:val="0"/>
          <w:szCs w:val="22"/>
        </w:rPr>
        <w:t>.</w:t>
      </w:r>
    </w:p>
    <w:p w:rsidR="00DE4C1F" w:rsidRPr="00DE4C1F" w:rsidRDefault="00DE4C1F" w:rsidP="00DE4C1F">
      <w:pPr>
        <w:jc w:val="both"/>
        <w:rPr>
          <w:sz w:val="22"/>
          <w:szCs w:val="22"/>
        </w:rPr>
      </w:pPr>
    </w:p>
    <w:p w:rsidR="00E80940" w:rsidRDefault="00E80940" w:rsidP="00E80940">
      <w:pPr>
        <w:numPr>
          <w:ilvl w:val="0"/>
          <w:numId w:val="6"/>
        </w:numPr>
        <w:jc w:val="both"/>
        <w:rPr>
          <w:sz w:val="22"/>
          <w:szCs w:val="22"/>
        </w:rPr>
      </w:pPr>
      <w:r w:rsidRPr="004B5C85">
        <w:rPr>
          <w:b/>
          <w:i/>
          <w:sz w:val="22"/>
          <w:szCs w:val="22"/>
        </w:rPr>
        <w:t>Ontologiapilvellä</w:t>
      </w:r>
      <w:r w:rsidRPr="00DE4C1F">
        <w:rPr>
          <w:b/>
          <w:sz w:val="22"/>
          <w:szCs w:val="22"/>
        </w:rPr>
        <w:t xml:space="preserve"> t</w:t>
      </w:r>
      <w:r>
        <w:rPr>
          <w:sz w:val="22"/>
          <w:szCs w:val="22"/>
        </w:rPr>
        <w:t>arkoitetaan y</w:t>
      </w:r>
      <w:r w:rsidRPr="00DE4C1F">
        <w:rPr>
          <w:sz w:val="22"/>
          <w:szCs w:val="22"/>
        </w:rPr>
        <w:t>leisontologiasta ja useasta erikoisontologiasta muodostuv</w:t>
      </w:r>
      <w:r>
        <w:rPr>
          <w:sz w:val="22"/>
          <w:szCs w:val="22"/>
        </w:rPr>
        <w:t>aa kokonaisuutta</w:t>
      </w:r>
      <w:r w:rsidRPr="00DE4C1F">
        <w:rPr>
          <w:sz w:val="22"/>
          <w:szCs w:val="22"/>
        </w:rPr>
        <w:t>, jossa vastaaviksi merkityt käsitteet on yhdistetty.</w:t>
      </w:r>
    </w:p>
    <w:p w:rsidR="00E80940" w:rsidRPr="00DE4C1F" w:rsidRDefault="00E80940" w:rsidP="00E80940">
      <w:pPr>
        <w:ind w:left="720"/>
        <w:jc w:val="both"/>
        <w:rPr>
          <w:sz w:val="22"/>
          <w:szCs w:val="22"/>
        </w:rPr>
      </w:pPr>
    </w:p>
    <w:p w:rsidR="000D2080" w:rsidRPr="000D2080" w:rsidRDefault="00E80940" w:rsidP="0072223E">
      <w:pPr>
        <w:numPr>
          <w:ilvl w:val="0"/>
          <w:numId w:val="6"/>
        </w:numPr>
        <w:jc w:val="both"/>
        <w:rPr>
          <w:b/>
          <w:i/>
          <w:sz w:val="22"/>
          <w:szCs w:val="22"/>
        </w:rPr>
      </w:pPr>
      <w:r w:rsidRPr="00982E1A">
        <w:rPr>
          <w:b/>
          <w:i/>
          <w:sz w:val="22"/>
          <w:szCs w:val="22"/>
        </w:rPr>
        <w:t>Sanastolla</w:t>
      </w:r>
      <w:r w:rsidR="0043391F" w:rsidRPr="00982E1A">
        <w:rPr>
          <w:sz w:val="22"/>
          <w:szCs w:val="22"/>
        </w:rPr>
        <w:t xml:space="preserve"> </w:t>
      </w:r>
      <w:r w:rsidR="0072223E" w:rsidRPr="0072223E">
        <w:rPr>
          <w:sz w:val="22"/>
          <w:szCs w:val="22"/>
        </w:rPr>
        <w:t xml:space="preserve">tarkoitetaan asiasanastoja ja terminologisia sanastoja. Asiasanasto on </w:t>
      </w:r>
      <w:r w:rsidR="00017F74" w:rsidRPr="00017F74">
        <w:rPr>
          <w:sz w:val="22"/>
          <w:szCs w:val="22"/>
        </w:rPr>
        <w:t xml:space="preserve">kontrolloitu joukkoa termejä, jotka on valittu kuvaamaan esimerkiksi tietyn sovellusalueen ilmiöitä. </w:t>
      </w:r>
      <w:r w:rsidR="0072223E" w:rsidRPr="0072223E">
        <w:rPr>
          <w:sz w:val="22"/>
          <w:szCs w:val="22"/>
        </w:rPr>
        <w:t xml:space="preserve">Asiasanastoon voidaan sisällyttää käsitteiden kuvauksia, mutta </w:t>
      </w:r>
      <w:r w:rsidR="0072223E">
        <w:rPr>
          <w:sz w:val="22"/>
          <w:szCs w:val="22"/>
        </w:rPr>
        <w:t>asias</w:t>
      </w:r>
      <w:r w:rsidR="00017F74" w:rsidRPr="00017F74">
        <w:rPr>
          <w:sz w:val="22"/>
          <w:szCs w:val="22"/>
        </w:rPr>
        <w:t>anaston hierarkkinen rakenne on yleensä löyhempi kuin ontologian.</w:t>
      </w:r>
      <w:r w:rsidR="0072223E" w:rsidRPr="0072223E">
        <w:rPr>
          <w:sz w:val="22"/>
          <w:szCs w:val="22"/>
        </w:rPr>
        <w:t xml:space="preserve"> Terminologisessa sanastossa esitetään sanastoon valittuihin käsitteisiin viittaavat termit, annetaan termisuosituksia ja kuvataan käsitteiden sisältö ja käsitteiden väliset suhteet käsiteanalyysin pohjalta laadittujen määritelmien ja niitä täydentävien huomautusten avulla.</w:t>
      </w:r>
    </w:p>
    <w:p w:rsidR="000D2080" w:rsidRPr="00E80940" w:rsidRDefault="000D2080" w:rsidP="000D2080">
      <w:pPr>
        <w:ind w:left="720"/>
        <w:jc w:val="both"/>
        <w:rPr>
          <w:b/>
          <w:i/>
          <w:sz w:val="22"/>
          <w:szCs w:val="22"/>
        </w:rPr>
      </w:pPr>
    </w:p>
    <w:p w:rsidR="000D2080" w:rsidRPr="000B7A7A" w:rsidRDefault="000D2080" w:rsidP="000D2080">
      <w:pPr>
        <w:numPr>
          <w:ilvl w:val="0"/>
          <w:numId w:val="6"/>
        </w:numPr>
        <w:jc w:val="both"/>
        <w:rPr>
          <w:sz w:val="22"/>
          <w:szCs w:val="22"/>
        </w:rPr>
      </w:pPr>
      <w:r>
        <w:rPr>
          <w:b/>
          <w:i/>
          <w:sz w:val="22"/>
          <w:szCs w:val="22"/>
        </w:rPr>
        <w:t>Tietovarannon m</w:t>
      </w:r>
      <w:r w:rsidRPr="007D1FC9">
        <w:rPr>
          <w:b/>
          <w:i/>
          <w:sz w:val="22"/>
          <w:szCs w:val="22"/>
        </w:rPr>
        <w:t>etatiedolla</w:t>
      </w:r>
      <w:r>
        <w:rPr>
          <w:sz w:val="22"/>
          <w:szCs w:val="22"/>
        </w:rPr>
        <w:t xml:space="preserve"> tarkoitetaan tietovaran</w:t>
      </w:r>
      <w:r w:rsidR="00F6087D">
        <w:rPr>
          <w:sz w:val="22"/>
          <w:szCs w:val="22"/>
        </w:rPr>
        <w:t xml:space="preserve">toa kuvaavaa metatietoa kuten </w:t>
      </w:r>
      <w:r>
        <w:rPr>
          <w:sz w:val="22"/>
          <w:szCs w:val="22"/>
        </w:rPr>
        <w:t xml:space="preserve"> nimeä, aihealuetta, kuvausta, tekijää, lähdettä (jos sellainen on), lisenssin tyyppiä (CC0 tai CC-Nimeä)</w:t>
      </w:r>
      <w:r w:rsidR="00863726">
        <w:rPr>
          <w:sz w:val="22"/>
          <w:szCs w:val="22"/>
        </w:rPr>
        <w:t>, tekijänoikeusmerkintää ja</w:t>
      </w:r>
      <w:r>
        <w:rPr>
          <w:sz w:val="22"/>
          <w:szCs w:val="22"/>
        </w:rPr>
        <w:t xml:space="preserve"> takuun rajoituslauseketta.  </w:t>
      </w:r>
    </w:p>
    <w:p w:rsidR="00E80940" w:rsidRPr="003639A6" w:rsidRDefault="00E80940" w:rsidP="00E80940">
      <w:pPr>
        <w:jc w:val="both"/>
        <w:rPr>
          <w:b/>
          <w:i/>
          <w:sz w:val="22"/>
          <w:szCs w:val="22"/>
        </w:rPr>
      </w:pPr>
    </w:p>
    <w:p w:rsidR="00DE4C1F" w:rsidRDefault="00DE4C1F" w:rsidP="00DE4C1F">
      <w:pPr>
        <w:numPr>
          <w:ilvl w:val="0"/>
          <w:numId w:val="6"/>
        </w:numPr>
        <w:jc w:val="both"/>
        <w:rPr>
          <w:sz w:val="22"/>
          <w:szCs w:val="22"/>
        </w:rPr>
      </w:pPr>
      <w:r w:rsidRPr="004B5C85">
        <w:rPr>
          <w:b/>
          <w:i/>
          <w:sz w:val="22"/>
          <w:szCs w:val="22"/>
        </w:rPr>
        <w:t>Yleisontologialla</w:t>
      </w:r>
      <w:r>
        <w:rPr>
          <w:sz w:val="22"/>
          <w:szCs w:val="22"/>
        </w:rPr>
        <w:t xml:space="preserve"> tarkoitetaan o</w:t>
      </w:r>
      <w:r w:rsidRPr="00DE4C1F">
        <w:rPr>
          <w:sz w:val="22"/>
          <w:szCs w:val="22"/>
        </w:rPr>
        <w:t>ntologia</w:t>
      </w:r>
      <w:r>
        <w:rPr>
          <w:sz w:val="22"/>
          <w:szCs w:val="22"/>
        </w:rPr>
        <w:t>a</w:t>
      </w:r>
      <w:r w:rsidRPr="00DE4C1F">
        <w:rPr>
          <w:sz w:val="22"/>
          <w:szCs w:val="22"/>
        </w:rPr>
        <w:t>, joka pyrkii olemaan sovellettavissa hyvin laajalla sovellusalueel</w:t>
      </w:r>
      <w:r w:rsidR="001A64C3">
        <w:rPr>
          <w:sz w:val="22"/>
          <w:szCs w:val="22"/>
        </w:rPr>
        <w:t>la, laajimmillaan kaikilla elämä</w:t>
      </w:r>
      <w:r w:rsidRPr="00DE4C1F">
        <w:rPr>
          <w:sz w:val="22"/>
          <w:szCs w:val="22"/>
        </w:rPr>
        <w:t xml:space="preserve">naloilla. </w:t>
      </w:r>
    </w:p>
    <w:p w:rsidR="00E62762" w:rsidRDefault="00E62762" w:rsidP="00E62762"/>
    <w:p w:rsidR="00FB5366" w:rsidRPr="00E62762" w:rsidRDefault="00FB5366" w:rsidP="00E62762"/>
    <w:p w:rsidR="00CF182E" w:rsidRPr="00CF182E" w:rsidRDefault="00297A6F" w:rsidP="00CF182E">
      <w:pPr>
        <w:pStyle w:val="Heading4"/>
        <w:tabs>
          <w:tab w:val="num" w:pos="360"/>
        </w:tabs>
        <w:ind w:left="360" w:hanging="360"/>
        <w:jc w:val="both"/>
        <w:rPr>
          <w:rFonts w:ascii="Times New Roman" w:hAnsi="Times New Roman"/>
          <w:caps/>
          <w:szCs w:val="22"/>
        </w:rPr>
      </w:pPr>
      <w:r w:rsidRPr="004D6068">
        <w:rPr>
          <w:rFonts w:ascii="Times New Roman" w:hAnsi="Times New Roman"/>
          <w:caps/>
          <w:szCs w:val="22"/>
        </w:rPr>
        <w:t>3. Sopimuksen tausta ja tarkoitus</w:t>
      </w:r>
    </w:p>
    <w:p w:rsidR="00867937" w:rsidRDefault="0057753E" w:rsidP="00606B43">
      <w:pPr>
        <w:tabs>
          <w:tab w:val="left" w:pos="6900"/>
        </w:tabs>
        <w:ind w:left="720"/>
        <w:jc w:val="both"/>
        <w:rPr>
          <w:sz w:val="22"/>
          <w:szCs w:val="22"/>
        </w:rPr>
      </w:pPr>
      <w:r>
        <w:rPr>
          <w:sz w:val="22"/>
          <w:szCs w:val="22"/>
        </w:rPr>
        <w:t xml:space="preserve">Sopimuksen tarkoituksena on tarjota </w:t>
      </w:r>
      <w:r w:rsidR="00CB4B4E">
        <w:rPr>
          <w:sz w:val="22"/>
          <w:szCs w:val="22"/>
        </w:rPr>
        <w:t>keski</w:t>
      </w:r>
      <w:r w:rsidR="00AD119A">
        <w:rPr>
          <w:sz w:val="22"/>
          <w:szCs w:val="22"/>
        </w:rPr>
        <w:t>tet</w:t>
      </w:r>
      <w:r>
        <w:rPr>
          <w:sz w:val="22"/>
          <w:szCs w:val="22"/>
        </w:rPr>
        <w:t>t</w:t>
      </w:r>
      <w:r w:rsidR="00AD119A">
        <w:rPr>
          <w:sz w:val="22"/>
          <w:szCs w:val="22"/>
        </w:rPr>
        <w:t>y julkaisualusta</w:t>
      </w:r>
      <w:r w:rsidR="007D29AE">
        <w:rPr>
          <w:sz w:val="22"/>
          <w:szCs w:val="22"/>
        </w:rPr>
        <w:t xml:space="preserve"> </w:t>
      </w:r>
      <w:r w:rsidR="00AF422B">
        <w:rPr>
          <w:sz w:val="22"/>
          <w:szCs w:val="22"/>
        </w:rPr>
        <w:t>julkaisemis</w:t>
      </w:r>
      <w:r w:rsidR="007D29AE">
        <w:rPr>
          <w:sz w:val="22"/>
          <w:szCs w:val="22"/>
        </w:rPr>
        <w:t>en kriteerit täyttäville</w:t>
      </w:r>
      <w:r w:rsidR="00AD119A">
        <w:rPr>
          <w:sz w:val="22"/>
          <w:szCs w:val="22"/>
        </w:rPr>
        <w:t xml:space="preserve"> </w:t>
      </w:r>
      <w:r w:rsidR="007D1E15">
        <w:rPr>
          <w:sz w:val="22"/>
          <w:szCs w:val="22"/>
        </w:rPr>
        <w:t>sanastoille,</w:t>
      </w:r>
      <w:r w:rsidR="00CF182E" w:rsidRPr="00CF182E">
        <w:rPr>
          <w:sz w:val="22"/>
          <w:szCs w:val="22"/>
        </w:rPr>
        <w:t xml:space="preserve"> ontologioille</w:t>
      </w:r>
      <w:r w:rsidR="004518EB">
        <w:rPr>
          <w:sz w:val="22"/>
          <w:szCs w:val="22"/>
        </w:rPr>
        <w:t xml:space="preserve"> ja luokituksille</w:t>
      </w:r>
      <w:r w:rsidR="00CF182E" w:rsidRPr="00CF182E">
        <w:rPr>
          <w:sz w:val="22"/>
          <w:szCs w:val="22"/>
        </w:rPr>
        <w:t>.</w:t>
      </w:r>
      <w:r w:rsidR="006A3178">
        <w:rPr>
          <w:sz w:val="22"/>
          <w:szCs w:val="22"/>
        </w:rPr>
        <w:t xml:space="preserve"> Finton kautta eri tietovarannot ovat löydettävissä samasta paikasta ja niitä voidaan käyttää samoilla menetelmillä eri järjestelmissä.</w:t>
      </w:r>
      <w:r w:rsidR="00CF182E" w:rsidRPr="00CF182E">
        <w:rPr>
          <w:sz w:val="22"/>
          <w:szCs w:val="22"/>
        </w:rPr>
        <w:t xml:space="preserve"> </w:t>
      </w:r>
      <w:r w:rsidR="00405945" w:rsidRPr="00405945">
        <w:rPr>
          <w:sz w:val="22"/>
          <w:szCs w:val="22"/>
        </w:rPr>
        <w:t>Ontologioiden keskeinen tavoite on tarjota linkittyvä, kontrolloitu käsitteistö, jonka avulla eri organisaatioiden on mahdollista lisätä metadatan yhteentoimivuutta eri järjestelmien välillä</w:t>
      </w:r>
      <w:r w:rsidR="00405945">
        <w:rPr>
          <w:sz w:val="22"/>
          <w:szCs w:val="22"/>
        </w:rPr>
        <w:t xml:space="preserve"> sekä vähentää päällekkäistä työtä</w:t>
      </w:r>
      <w:r w:rsidR="00405945" w:rsidRPr="00405945">
        <w:rPr>
          <w:sz w:val="22"/>
          <w:szCs w:val="22"/>
        </w:rPr>
        <w:t>.</w:t>
      </w:r>
      <w:r w:rsidR="00CF182E" w:rsidRPr="00CF182E">
        <w:rPr>
          <w:sz w:val="22"/>
          <w:szCs w:val="22"/>
        </w:rPr>
        <w:t xml:space="preserve"> Ontologian käsitteisiin viitataan tunnisteella,</w:t>
      </w:r>
      <w:r w:rsidR="00CF182E">
        <w:rPr>
          <w:sz w:val="22"/>
          <w:szCs w:val="22"/>
        </w:rPr>
        <w:t xml:space="preserve"> jolla voidaan Fintosta </w:t>
      </w:r>
      <w:r w:rsidR="00CF182E" w:rsidRPr="00CF182E">
        <w:rPr>
          <w:sz w:val="22"/>
          <w:szCs w:val="22"/>
        </w:rPr>
        <w:t xml:space="preserve">hakea käsitteeseen liittyvät </w:t>
      </w:r>
      <w:r w:rsidR="006A3178">
        <w:rPr>
          <w:sz w:val="22"/>
          <w:szCs w:val="22"/>
        </w:rPr>
        <w:t xml:space="preserve">termit ja </w:t>
      </w:r>
      <w:r w:rsidR="00CF182E" w:rsidRPr="00CF182E">
        <w:rPr>
          <w:sz w:val="22"/>
          <w:szCs w:val="22"/>
        </w:rPr>
        <w:t xml:space="preserve">tiedot </w:t>
      </w:r>
      <w:r w:rsidR="006A3178">
        <w:rPr>
          <w:sz w:val="22"/>
          <w:szCs w:val="22"/>
        </w:rPr>
        <w:t>eri kielissä sekä sen</w:t>
      </w:r>
      <w:r w:rsidR="00CF182E" w:rsidRPr="00CF182E">
        <w:rPr>
          <w:sz w:val="22"/>
          <w:szCs w:val="22"/>
        </w:rPr>
        <w:t xml:space="preserve"> suhteet muihin käsitteisiin.</w:t>
      </w:r>
      <w:r w:rsidR="00CF182E">
        <w:rPr>
          <w:sz w:val="22"/>
          <w:szCs w:val="22"/>
        </w:rPr>
        <w:t xml:space="preserve"> </w:t>
      </w:r>
    </w:p>
    <w:p w:rsidR="00867937" w:rsidRDefault="00867937" w:rsidP="00606B43">
      <w:pPr>
        <w:tabs>
          <w:tab w:val="left" w:pos="6900"/>
        </w:tabs>
        <w:ind w:left="720"/>
        <w:jc w:val="both"/>
        <w:rPr>
          <w:sz w:val="22"/>
          <w:szCs w:val="22"/>
        </w:rPr>
      </w:pPr>
    </w:p>
    <w:p w:rsidR="00867937" w:rsidRDefault="00CF182E" w:rsidP="00606B43">
      <w:pPr>
        <w:tabs>
          <w:tab w:val="left" w:pos="6900"/>
        </w:tabs>
        <w:ind w:left="720"/>
        <w:jc w:val="both"/>
        <w:rPr>
          <w:sz w:val="22"/>
          <w:szCs w:val="22"/>
        </w:rPr>
      </w:pPr>
      <w:r w:rsidRPr="00CF182E">
        <w:rPr>
          <w:sz w:val="22"/>
          <w:szCs w:val="22"/>
        </w:rPr>
        <w:t>Finto tarjoaa</w:t>
      </w:r>
      <w:r>
        <w:rPr>
          <w:sz w:val="22"/>
          <w:szCs w:val="22"/>
        </w:rPr>
        <w:t xml:space="preserve"> lisäksi</w:t>
      </w:r>
      <w:r w:rsidRPr="00CF182E">
        <w:rPr>
          <w:sz w:val="22"/>
          <w:szCs w:val="22"/>
        </w:rPr>
        <w:t xml:space="preserve"> käyttöliittymän </w:t>
      </w:r>
      <w:r w:rsidR="004B5C85">
        <w:rPr>
          <w:sz w:val="22"/>
          <w:szCs w:val="22"/>
        </w:rPr>
        <w:t>Finto-</w:t>
      </w:r>
      <w:r w:rsidRPr="00CF182E">
        <w:rPr>
          <w:sz w:val="22"/>
          <w:szCs w:val="22"/>
        </w:rPr>
        <w:t xml:space="preserve">tietovarantojen selailulle sekä avoimet rajapinnat </w:t>
      </w:r>
      <w:r w:rsidR="009917A7">
        <w:rPr>
          <w:sz w:val="22"/>
          <w:szCs w:val="22"/>
        </w:rPr>
        <w:t xml:space="preserve">Finto-tietovarantojen </w:t>
      </w:r>
      <w:r w:rsidRPr="00CF182E">
        <w:rPr>
          <w:sz w:val="22"/>
          <w:szCs w:val="22"/>
        </w:rPr>
        <w:t>hyödyntämiseen muissa sovelluksissa.</w:t>
      </w:r>
      <w:r w:rsidR="00243891" w:rsidRPr="00243891">
        <w:t xml:space="preserve"> </w:t>
      </w:r>
      <w:r w:rsidR="00121A17" w:rsidRPr="00606B43">
        <w:rPr>
          <w:sz w:val="22"/>
          <w:szCs w:val="22"/>
        </w:rPr>
        <w:t>Fint</w:t>
      </w:r>
      <w:r w:rsidR="00974BED" w:rsidRPr="00606B43">
        <w:rPr>
          <w:sz w:val="22"/>
          <w:szCs w:val="22"/>
        </w:rPr>
        <w:t>o-tietovarannot julkaistaan</w:t>
      </w:r>
      <w:r w:rsidR="00C44867">
        <w:rPr>
          <w:sz w:val="22"/>
          <w:szCs w:val="22"/>
        </w:rPr>
        <w:t xml:space="preserve"> CC0</w:t>
      </w:r>
      <w:r w:rsidR="00943FB4">
        <w:rPr>
          <w:sz w:val="22"/>
          <w:szCs w:val="22"/>
        </w:rPr>
        <w:t xml:space="preserve"> tai CC-</w:t>
      </w:r>
      <w:r w:rsidR="00C44867">
        <w:rPr>
          <w:sz w:val="22"/>
          <w:szCs w:val="22"/>
        </w:rPr>
        <w:t>Nimeä -</w:t>
      </w:r>
      <w:r w:rsidR="00121A17" w:rsidRPr="002129FE">
        <w:rPr>
          <w:sz w:val="22"/>
          <w:szCs w:val="22"/>
        </w:rPr>
        <w:t>lisenssillä</w:t>
      </w:r>
      <w:r w:rsidR="00943FB4">
        <w:rPr>
          <w:sz w:val="22"/>
          <w:szCs w:val="22"/>
        </w:rPr>
        <w:t xml:space="preserve">. Lisäksi Kansalliskirjasto voi </w:t>
      </w:r>
      <w:r w:rsidR="00F6087D">
        <w:rPr>
          <w:sz w:val="22"/>
          <w:szCs w:val="22"/>
        </w:rPr>
        <w:t>julkaista</w:t>
      </w:r>
      <w:r w:rsidR="00943FB4">
        <w:rPr>
          <w:sz w:val="22"/>
          <w:szCs w:val="22"/>
        </w:rPr>
        <w:t xml:space="preserve"> </w:t>
      </w:r>
      <w:r w:rsidR="00F6087D">
        <w:rPr>
          <w:sz w:val="22"/>
          <w:szCs w:val="22"/>
        </w:rPr>
        <w:t>Fintossa</w:t>
      </w:r>
      <w:r w:rsidR="00943FB4">
        <w:rPr>
          <w:sz w:val="22"/>
          <w:szCs w:val="22"/>
        </w:rPr>
        <w:t xml:space="preserve"> muiden lisenssien alaisia tietovarantoja.</w:t>
      </w:r>
      <w:r w:rsidR="00B0042C">
        <w:rPr>
          <w:sz w:val="22"/>
          <w:szCs w:val="22"/>
        </w:rPr>
        <w:t xml:space="preserve"> </w:t>
      </w:r>
      <w:r w:rsidR="00943FB4">
        <w:rPr>
          <w:sz w:val="22"/>
          <w:szCs w:val="22"/>
        </w:rPr>
        <w:t>Tietovarantojen</w:t>
      </w:r>
      <w:r w:rsidR="00121A17" w:rsidRPr="002129FE">
        <w:rPr>
          <w:sz w:val="22"/>
          <w:szCs w:val="22"/>
        </w:rPr>
        <w:t xml:space="preserve"> hyödyntäminen on mahdollista kenelle tahansa lisenssiehtojen puitteissa.</w:t>
      </w:r>
      <w:r w:rsidR="00867937">
        <w:rPr>
          <w:sz w:val="22"/>
          <w:szCs w:val="22"/>
        </w:rPr>
        <w:t xml:space="preserve"> </w:t>
      </w:r>
    </w:p>
    <w:p w:rsidR="00867937" w:rsidRDefault="00867937" w:rsidP="00606B43">
      <w:pPr>
        <w:tabs>
          <w:tab w:val="left" w:pos="6900"/>
        </w:tabs>
        <w:ind w:left="720"/>
        <w:jc w:val="both"/>
        <w:rPr>
          <w:sz w:val="22"/>
          <w:szCs w:val="22"/>
        </w:rPr>
      </w:pPr>
    </w:p>
    <w:p w:rsidR="00CF182E" w:rsidRDefault="00867937" w:rsidP="00606B43">
      <w:pPr>
        <w:tabs>
          <w:tab w:val="left" w:pos="6900"/>
        </w:tabs>
        <w:ind w:left="720"/>
        <w:jc w:val="both"/>
        <w:rPr>
          <w:sz w:val="22"/>
          <w:szCs w:val="22"/>
        </w:rPr>
      </w:pPr>
      <w:r>
        <w:rPr>
          <w:sz w:val="22"/>
          <w:szCs w:val="22"/>
        </w:rPr>
        <w:t xml:space="preserve">Kansalliskirjasto </w:t>
      </w:r>
      <w:r w:rsidR="00D96758">
        <w:rPr>
          <w:sz w:val="22"/>
          <w:szCs w:val="22"/>
        </w:rPr>
        <w:t xml:space="preserve">kehittää ja </w:t>
      </w:r>
      <w:r>
        <w:rPr>
          <w:sz w:val="22"/>
          <w:szCs w:val="22"/>
        </w:rPr>
        <w:t>ylläpitää yleistä suomalaista ontologiaa YSO:a</w:t>
      </w:r>
      <w:r w:rsidR="00D96758">
        <w:rPr>
          <w:sz w:val="22"/>
          <w:szCs w:val="22"/>
        </w:rPr>
        <w:t>, joka muodostaa ylärakenteen ja yleiskäsitteistön ontologiapilvi KOKO:lle. Erikoisontologiat täydentävät KOKO:a erityisalan käsitteistöllään</w:t>
      </w:r>
      <w:r>
        <w:rPr>
          <w:sz w:val="22"/>
          <w:szCs w:val="22"/>
        </w:rPr>
        <w:t>.</w:t>
      </w:r>
    </w:p>
    <w:p w:rsidR="00297A6F" w:rsidRPr="004D6068" w:rsidRDefault="00093EBF" w:rsidP="00093EBF">
      <w:pPr>
        <w:tabs>
          <w:tab w:val="left" w:pos="6900"/>
        </w:tabs>
        <w:jc w:val="both"/>
        <w:rPr>
          <w:sz w:val="22"/>
          <w:szCs w:val="22"/>
        </w:rPr>
      </w:pPr>
      <w:r>
        <w:rPr>
          <w:sz w:val="22"/>
          <w:szCs w:val="22"/>
        </w:rPr>
        <w:tab/>
      </w:r>
    </w:p>
    <w:p w:rsidR="00297A6F" w:rsidRPr="004D6068" w:rsidRDefault="00297A6F" w:rsidP="00297A6F">
      <w:pPr>
        <w:pStyle w:val="Heading4"/>
        <w:tabs>
          <w:tab w:val="num" w:pos="360"/>
        </w:tabs>
        <w:ind w:left="360" w:hanging="360"/>
        <w:jc w:val="both"/>
        <w:rPr>
          <w:rFonts w:ascii="Times New Roman" w:hAnsi="Times New Roman"/>
          <w:caps/>
          <w:szCs w:val="22"/>
        </w:rPr>
      </w:pPr>
      <w:r w:rsidRPr="004D6068">
        <w:rPr>
          <w:rFonts w:ascii="Times New Roman" w:hAnsi="Times New Roman"/>
          <w:caps/>
          <w:szCs w:val="22"/>
        </w:rPr>
        <w:t>4. Sopimuksen kohde</w:t>
      </w:r>
    </w:p>
    <w:p w:rsidR="002D1824" w:rsidRDefault="00593A94" w:rsidP="00626414">
      <w:pPr>
        <w:ind w:left="720"/>
        <w:jc w:val="both"/>
        <w:rPr>
          <w:sz w:val="22"/>
          <w:szCs w:val="22"/>
        </w:rPr>
      </w:pPr>
      <w:r>
        <w:rPr>
          <w:sz w:val="22"/>
          <w:szCs w:val="22"/>
        </w:rPr>
        <w:t xml:space="preserve">Tällä sopimuksella sovitaan </w:t>
      </w:r>
      <w:r w:rsidR="00F17B32">
        <w:rPr>
          <w:sz w:val="22"/>
          <w:szCs w:val="22"/>
        </w:rPr>
        <w:t xml:space="preserve">Finton </w:t>
      </w:r>
      <w:r w:rsidR="00D04A3B">
        <w:rPr>
          <w:sz w:val="22"/>
          <w:szCs w:val="22"/>
        </w:rPr>
        <w:t xml:space="preserve">ylläpitämiseen ja </w:t>
      </w:r>
      <w:r>
        <w:rPr>
          <w:sz w:val="22"/>
          <w:szCs w:val="22"/>
        </w:rPr>
        <w:t>kehittämiseen liittyvästä yhteistyöstä</w:t>
      </w:r>
      <w:r w:rsidR="00AD119A">
        <w:rPr>
          <w:sz w:val="22"/>
          <w:szCs w:val="22"/>
        </w:rPr>
        <w:t xml:space="preserve"> sekä </w:t>
      </w:r>
      <w:r w:rsidR="00746087">
        <w:rPr>
          <w:sz w:val="22"/>
          <w:szCs w:val="22"/>
        </w:rPr>
        <w:t>sopija</w:t>
      </w:r>
      <w:r w:rsidR="00E64C3A">
        <w:rPr>
          <w:sz w:val="22"/>
          <w:szCs w:val="22"/>
        </w:rPr>
        <w:t>osapuolten tehtävistä ja vastuista</w:t>
      </w:r>
      <w:r w:rsidR="00AD119A">
        <w:rPr>
          <w:sz w:val="22"/>
          <w:szCs w:val="22"/>
        </w:rPr>
        <w:t>.</w:t>
      </w:r>
    </w:p>
    <w:p w:rsidR="0004101B" w:rsidRDefault="0004101B"/>
    <w:p w:rsidR="005442DD" w:rsidRDefault="005442DD" w:rsidP="005442DD">
      <w:pPr>
        <w:pStyle w:val="Heading4"/>
        <w:tabs>
          <w:tab w:val="num" w:pos="360"/>
        </w:tabs>
        <w:ind w:left="360" w:hanging="360"/>
        <w:jc w:val="both"/>
        <w:rPr>
          <w:rFonts w:ascii="Times New Roman" w:hAnsi="Times New Roman"/>
          <w:caps/>
          <w:szCs w:val="22"/>
        </w:rPr>
      </w:pPr>
      <w:r>
        <w:rPr>
          <w:rFonts w:ascii="Times New Roman" w:hAnsi="Times New Roman"/>
          <w:caps/>
          <w:szCs w:val="22"/>
        </w:rPr>
        <w:t xml:space="preserve">5. Kustannukset </w:t>
      </w:r>
    </w:p>
    <w:p w:rsidR="00106C7F" w:rsidRDefault="00106C7F" w:rsidP="005442DD">
      <w:pPr>
        <w:ind w:left="720"/>
        <w:jc w:val="both"/>
        <w:rPr>
          <w:sz w:val="22"/>
          <w:szCs w:val="22"/>
        </w:rPr>
      </w:pPr>
      <w:r w:rsidRPr="00106C7F">
        <w:rPr>
          <w:sz w:val="22"/>
          <w:szCs w:val="22"/>
        </w:rPr>
        <w:t xml:space="preserve">Ohjelmiston kehittäminen, </w:t>
      </w:r>
      <w:r w:rsidR="000472EF">
        <w:rPr>
          <w:sz w:val="22"/>
          <w:szCs w:val="22"/>
        </w:rPr>
        <w:t>palvelun tuki ja ylläpito</w:t>
      </w:r>
      <w:r w:rsidRPr="00106C7F">
        <w:rPr>
          <w:sz w:val="22"/>
          <w:szCs w:val="22"/>
        </w:rPr>
        <w:t xml:space="preserve"> Kansalliskirjastossa sekä palvelinympäristön ylläpitoon liittyvät kustannukset katetaan opetus- ja kulttuuriministeriön ja valtionvarainministeriön rahoituksella edellyttäen, että eduskunta myöntää tarvittavan rahoituksen, eikä niistä aiheudu kuluja </w:t>
      </w:r>
      <w:r w:rsidR="00564620">
        <w:rPr>
          <w:sz w:val="22"/>
          <w:szCs w:val="22"/>
        </w:rPr>
        <w:t>Finto-tiedontuottajalle</w:t>
      </w:r>
      <w:r w:rsidRPr="00106C7F">
        <w:rPr>
          <w:sz w:val="22"/>
          <w:szCs w:val="22"/>
        </w:rPr>
        <w:t xml:space="preserve">. Muutoin kumpikin sopijaosapuoli vastaa kustannuksistaan itse. </w:t>
      </w:r>
    </w:p>
    <w:p w:rsidR="009B1187" w:rsidRDefault="009B1187">
      <w:pPr>
        <w:rPr>
          <w:sz w:val="22"/>
          <w:szCs w:val="22"/>
        </w:rPr>
      </w:pPr>
      <w:r>
        <w:rPr>
          <w:sz w:val="22"/>
          <w:szCs w:val="22"/>
        </w:rPr>
        <w:br w:type="page"/>
      </w:r>
    </w:p>
    <w:p w:rsidR="005442DD" w:rsidRPr="000B5209" w:rsidRDefault="00106C7F" w:rsidP="005442DD">
      <w:pPr>
        <w:ind w:left="720"/>
        <w:jc w:val="both"/>
        <w:rPr>
          <w:sz w:val="22"/>
          <w:szCs w:val="22"/>
        </w:rPr>
      </w:pPr>
      <w:r w:rsidRPr="00106C7F">
        <w:rPr>
          <w:sz w:val="22"/>
          <w:szCs w:val="22"/>
        </w:rPr>
        <w:lastRenderedPageBreak/>
        <w:t>Kansalliskirjasto tiedottaa rahoituksessa tapahtuvista mahdollisista muutoksista heti tiedon saa</w:t>
      </w:r>
      <w:r w:rsidR="00564620">
        <w:rPr>
          <w:sz w:val="22"/>
          <w:szCs w:val="22"/>
        </w:rPr>
        <w:t>tuaan ja neuvottelee Finto-tiedontuottajien</w:t>
      </w:r>
      <w:r w:rsidRPr="00106C7F">
        <w:rPr>
          <w:sz w:val="22"/>
          <w:szCs w:val="22"/>
        </w:rPr>
        <w:t xml:space="preserve"> kanssa ratkaisuvaihtoehdoista. Mikäli rahoittaja muuttaa Finton rahoitusta olennaisesti, tarkistetaan sopimusta vastaamaan uutta tilannetta. Mikäli neuvotteluissa ei päästä yhteisymmärrykseen, on molemmil</w:t>
      </w:r>
      <w:r>
        <w:rPr>
          <w:sz w:val="22"/>
          <w:szCs w:val="22"/>
        </w:rPr>
        <w:t>la sopijaosapuolilla kohdassa 16</w:t>
      </w:r>
      <w:r w:rsidRPr="00106C7F">
        <w:rPr>
          <w:sz w:val="22"/>
          <w:szCs w:val="22"/>
        </w:rPr>
        <w:t xml:space="preserve"> kuvattu oikeus irtisanoa tämä sopimus.</w:t>
      </w:r>
    </w:p>
    <w:p w:rsidR="009B1187" w:rsidRDefault="009B1187" w:rsidP="00626414">
      <w:pPr>
        <w:pStyle w:val="Heading4"/>
        <w:tabs>
          <w:tab w:val="num" w:pos="360"/>
        </w:tabs>
        <w:ind w:left="360" w:hanging="360"/>
        <w:jc w:val="both"/>
        <w:rPr>
          <w:rFonts w:ascii="Times New Roman" w:hAnsi="Times New Roman"/>
          <w:caps/>
          <w:szCs w:val="22"/>
        </w:rPr>
      </w:pPr>
    </w:p>
    <w:p w:rsidR="00117B51" w:rsidRDefault="002461AA" w:rsidP="00626414">
      <w:pPr>
        <w:pStyle w:val="Heading4"/>
        <w:tabs>
          <w:tab w:val="num" w:pos="360"/>
        </w:tabs>
        <w:ind w:left="360" w:hanging="360"/>
        <w:jc w:val="both"/>
        <w:rPr>
          <w:rFonts w:ascii="Times New Roman" w:hAnsi="Times New Roman"/>
          <w:caps/>
          <w:szCs w:val="22"/>
        </w:rPr>
      </w:pPr>
      <w:r>
        <w:rPr>
          <w:rFonts w:ascii="Times New Roman" w:hAnsi="Times New Roman"/>
          <w:caps/>
          <w:szCs w:val="22"/>
        </w:rPr>
        <w:t>6</w:t>
      </w:r>
      <w:r w:rsidR="00C235EF">
        <w:rPr>
          <w:rFonts w:ascii="Times New Roman" w:hAnsi="Times New Roman"/>
          <w:caps/>
          <w:szCs w:val="22"/>
        </w:rPr>
        <w:t xml:space="preserve">. </w:t>
      </w:r>
      <w:r w:rsidR="004D6068">
        <w:rPr>
          <w:rFonts w:ascii="Times New Roman" w:hAnsi="Times New Roman"/>
          <w:caps/>
          <w:szCs w:val="22"/>
        </w:rPr>
        <w:t>kansalli</w:t>
      </w:r>
      <w:r w:rsidR="00BD5668">
        <w:rPr>
          <w:rFonts w:ascii="Times New Roman" w:hAnsi="Times New Roman"/>
          <w:caps/>
          <w:szCs w:val="22"/>
        </w:rPr>
        <w:t>S</w:t>
      </w:r>
      <w:r w:rsidR="004D6068">
        <w:rPr>
          <w:rFonts w:ascii="Times New Roman" w:hAnsi="Times New Roman"/>
          <w:caps/>
          <w:szCs w:val="22"/>
        </w:rPr>
        <w:t xml:space="preserve">kirjaston </w:t>
      </w:r>
      <w:r w:rsidR="00106AE3">
        <w:rPr>
          <w:rFonts w:ascii="Times New Roman" w:hAnsi="Times New Roman"/>
          <w:caps/>
          <w:szCs w:val="22"/>
        </w:rPr>
        <w:t>velvollisuudet</w:t>
      </w:r>
      <w:r w:rsidR="00A94126">
        <w:rPr>
          <w:rFonts w:ascii="Times New Roman" w:hAnsi="Times New Roman"/>
          <w:caps/>
          <w:szCs w:val="22"/>
        </w:rPr>
        <w:t xml:space="preserve"> ja oikeudet</w:t>
      </w:r>
    </w:p>
    <w:p w:rsidR="0027274D" w:rsidRPr="0027274D" w:rsidRDefault="0027274D" w:rsidP="00626414">
      <w:pPr>
        <w:jc w:val="both"/>
      </w:pPr>
    </w:p>
    <w:p w:rsidR="008D61B3" w:rsidRDefault="002461AA" w:rsidP="00D93FA2">
      <w:pPr>
        <w:jc w:val="both"/>
        <w:rPr>
          <w:b/>
          <w:sz w:val="22"/>
          <w:szCs w:val="22"/>
        </w:rPr>
      </w:pPr>
      <w:r>
        <w:rPr>
          <w:b/>
          <w:sz w:val="22"/>
          <w:szCs w:val="22"/>
        </w:rPr>
        <w:t>6</w:t>
      </w:r>
      <w:r w:rsidR="004D6068" w:rsidRPr="0089634F">
        <w:rPr>
          <w:b/>
          <w:sz w:val="22"/>
          <w:szCs w:val="22"/>
        </w:rPr>
        <w:t xml:space="preserve">.1. </w:t>
      </w:r>
      <w:r w:rsidR="00001C7A">
        <w:rPr>
          <w:b/>
          <w:sz w:val="22"/>
          <w:szCs w:val="22"/>
        </w:rPr>
        <w:t>Finton</w:t>
      </w:r>
      <w:r w:rsidR="00644093">
        <w:rPr>
          <w:b/>
          <w:sz w:val="22"/>
          <w:szCs w:val="22"/>
        </w:rPr>
        <w:t xml:space="preserve"> </w:t>
      </w:r>
      <w:r w:rsidR="002053AD">
        <w:rPr>
          <w:b/>
          <w:sz w:val="22"/>
          <w:szCs w:val="22"/>
        </w:rPr>
        <w:t xml:space="preserve">kehittäminen ja </w:t>
      </w:r>
      <w:r w:rsidR="009F514C">
        <w:rPr>
          <w:b/>
          <w:sz w:val="22"/>
          <w:szCs w:val="22"/>
        </w:rPr>
        <w:t>y</w:t>
      </w:r>
      <w:r w:rsidR="0005110D" w:rsidRPr="0089634F">
        <w:rPr>
          <w:b/>
          <w:sz w:val="22"/>
          <w:szCs w:val="22"/>
        </w:rPr>
        <w:t xml:space="preserve">lläpito </w:t>
      </w:r>
    </w:p>
    <w:p w:rsidR="00F01787" w:rsidRPr="00C435DA" w:rsidRDefault="003C1BAB" w:rsidP="00F01787">
      <w:pPr>
        <w:ind w:left="720"/>
        <w:jc w:val="both"/>
        <w:rPr>
          <w:sz w:val="22"/>
          <w:szCs w:val="22"/>
        </w:rPr>
      </w:pPr>
      <w:r w:rsidRPr="00EE42C1">
        <w:rPr>
          <w:b/>
          <w:sz w:val="22"/>
          <w:szCs w:val="22"/>
        </w:rPr>
        <w:t>6.1.1.</w:t>
      </w:r>
      <w:r>
        <w:rPr>
          <w:sz w:val="22"/>
          <w:szCs w:val="22"/>
        </w:rPr>
        <w:t xml:space="preserve"> </w:t>
      </w:r>
      <w:r w:rsidR="00FC5372" w:rsidRPr="00FC5372">
        <w:rPr>
          <w:sz w:val="22"/>
          <w:szCs w:val="22"/>
        </w:rPr>
        <w:t>Kansalliskirjasto yllä</w:t>
      </w:r>
      <w:r w:rsidR="00F01787" w:rsidRPr="00FC5372">
        <w:rPr>
          <w:sz w:val="22"/>
          <w:szCs w:val="22"/>
        </w:rPr>
        <w:t xml:space="preserve">pitää </w:t>
      </w:r>
      <w:r w:rsidR="00FC5372" w:rsidRPr="00FC5372">
        <w:rPr>
          <w:sz w:val="22"/>
          <w:szCs w:val="22"/>
        </w:rPr>
        <w:t>ja kehittää Finto-palvelussa tarpeellisia ohjelmistoja</w:t>
      </w:r>
      <w:r w:rsidR="0061793F">
        <w:rPr>
          <w:sz w:val="22"/>
          <w:szCs w:val="22"/>
        </w:rPr>
        <w:t>, joiden</w:t>
      </w:r>
      <w:r w:rsidR="00C328FF">
        <w:rPr>
          <w:sz w:val="22"/>
          <w:szCs w:val="22"/>
        </w:rPr>
        <w:t xml:space="preserve"> lähdekoodi on avointa ja joita kehitetään avoimin prosessein.</w:t>
      </w:r>
      <w:r w:rsidR="00F01787">
        <w:rPr>
          <w:sz w:val="22"/>
          <w:szCs w:val="22"/>
        </w:rPr>
        <w:t xml:space="preserve"> </w:t>
      </w:r>
      <w:r w:rsidR="00F01787" w:rsidRPr="00C435DA">
        <w:rPr>
          <w:sz w:val="22"/>
          <w:szCs w:val="22"/>
        </w:rPr>
        <w:t>Kansalliskirjasto vastaa ohjelmistopäivitysten koordinoinnista</w:t>
      </w:r>
      <w:r w:rsidR="00F01787">
        <w:rPr>
          <w:sz w:val="22"/>
          <w:szCs w:val="22"/>
        </w:rPr>
        <w:t xml:space="preserve">. </w:t>
      </w:r>
    </w:p>
    <w:p w:rsidR="00F01787" w:rsidRDefault="00F01787" w:rsidP="00AC0428">
      <w:pPr>
        <w:ind w:left="720"/>
        <w:jc w:val="both"/>
        <w:rPr>
          <w:sz w:val="22"/>
          <w:szCs w:val="22"/>
        </w:rPr>
      </w:pPr>
    </w:p>
    <w:p w:rsidR="008654D3" w:rsidRDefault="003C1BAB" w:rsidP="00AC0428">
      <w:pPr>
        <w:ind w:left="720"/>
        <w:jc w:val="both"/>
        <w:rPr>
          <w:sz w:val="22"/>
          <w:szCs w:val="22"/>
        </w:rPr>
      </w:pPr>
      <w:r w:rsidRPr="00EE42C1">
        <w:rPr>
          <w:b/>
          <w:sz w:val="22"/>
          <w:szCs w:val="22"/>
        </w:rPr>
        <w:t>6.1.2.</w:t>
      </w:r>
      <w:r>
        <w:rPr>
          <w:sz w:val="22"/>
          <w:szCs w:val="22"/>
        </w:rPr>
        <w:t xml:space="preserve"> </w:t>
      </w:r>
      <w:r w:rsidR="00F01787">
        <w:rPr>
          <w:sz w:val="22"/>
          <w:szCs w:val="22"/>
        </w:rPr>
        <w:t>Kansalliskirjasto ylläpitää ja kehittää Finto-palvelu</w:t>
      </w:r>
      <w:r w:rsidR="002053AD">
        <w:rPr>
          <w:sz w:val="22"/>
          <w:szCs w:val="22"/>
        </w:rPr>
        <w:t>n</w:t>
      </w:r>
      <w:r w:rsidR="00F01787">
        <w:rPr>
          <w:sz w:val="22"/>
          <w:szCs w:val="22"/>
        </w:rPr>
        <w:t xml:space="preserve"> </w:t>
      </w:r>
      <w:r w:rsidR="002053AD">
        <w:rPr>
          <w:sz w:val="22"/>
          <w:szCs w:val="22"/>
        </w:rPr>
        <w:t>käyttöliittymää ja siihen liittyvää ohjeistusta.</w:t>
      </w:r>
      <w:r w:rsidR="005C36E3">
        <w:rPr>
          <w:sz w:val="22"/>
          <w:szCs w:val="22"/>
        </w:rPr>
        <w:t xml:space="preserve"> Ohjeistus sisältää tekniset vaatimukset julkaistavien tietovarantojen suhteen.</w:t>
      </w:r>
    </w:p>
    <w:p w:rsidR="009D3A49" w:rsidRDefault="009D3A49" w:rsidP="00113F8D">
      <w:pPr>
        <w:jc w:val="both"/>
        <w:rPr>
          <w:sz w:val="22"/>
          <w:szCs w:val="22"/>
        </w:rPr>
      </w:pPr>
    </w:p>
    <w:p w:rsidR="00AC0428" w:rsidRDefault="003C1BAB" w:rsidP="00AC0428">
      <w:pPr>
        <w:ind w:left="720"/>
        <w:jc w:val="both"/>
        <w:rPr>
          <w:sz w:val="22"/>
          <w:szCs w:val="22"/>
        </w:rPr>
      </w:pPr>
      <w:r w:rsidRPr="00EE42C1">
        <w:rPr>
          <w:b/>
          <w:sz w:val="22"/>
          <w:szCs w:val="22"/>
        </w:rPr>
        <w:t>6.1.3.</w:t>
      </w:r>
      <w:r>
        <w:rPr>
          <w:sz w:val="22"/>
          <w:szCs w:val="22"/>
        </w:rPr>
        <w:t xml:space="preserve"> </w:t>
      </w:r>
      <w:r w:rsidR="009D3A49" w:rsidRPr="00C435DA">
        <w:rPr>
          <w:sz w:val="22"/>
          <w:szCs w:val="22"/>
        </w:rPr>
        <w:t xml:space="preserve">Kansalliskirjasto </w:t>
      </w:r>
      <w:r w:rsidR="00914726">
        <w:rPr>
          <w:sz w:val="22"/>
          <w:szCs w:val="22"/>
        </w:rPr>
        <w:t xml:space="preserve">varmistaa </w:t>
      </w:r>
      <w:r w:rsidR="009D3A49" w:rsidRPr="00C435DA">
        <w:rPr>
          <w:sz w:val="22"/>
          <w:szCs w:val="22"/>
        </w:rPr>
        <w:t>palvelinympäristön kapasiteet</w:t>
      </w:r>
      <w:r w:rsidR="00896FF1">
        <w:rPr>
          <w:sz w:val="22"/>
          <w:szCs w:val="22"/>
        </w:rPr>
        <w:t>in riittävyyden</w:t>
      </w:r>
      <w:r w:rsidR="009D3A49" w:rsidRPr="00C435DA">
        <w:rPr>
          <w:sz w:val="22"/>
          <w:szCs w:val="22"/>
        </w:rPr>
        <w:t xml:space="preserve"> ja kehittää palvelinympäristön toimivuutta.</w:t>
      </w:r>
    </w:p>
    <w:p w:rsidR="00AC0428" w:rsidRDefault="00AC0428" w:rsidP="00AC0428">
      <w:pPr>
        <w:ind w:left="720"/>
        <w:jc w:val="both"/>
        <w:rPr>
          <w:sz w:val="22"/>
          <w:szCs w:val="22"/>
        </w:rPr>
      </w:pPr>
    </w:p>
    <w:p w:rsidR="001346AE" w:rsidRDefault="003C1BAB" w:rsidP="00896FF1">
      <w:pPr>
        <w:ind w:left="720"/>
        <w:jc w:val="both"/>
        <w:rPr>
          <w:sz w:val="22"/>
          <w:szCs w:val="22"/>
        </w:rPr>
      </w:pPr>
      <w:r w:rsidRPr="00EE42C1">
        <w:rPr>
          <w:b/>
          <w:sz w:val="22"/>
          <w:szCs w:val="22"/>
        </w:rPr>
        <w:t>6.1.4.</w:t>
      </w:r>
      <w:r>
        <w:rPr>
          <w:sz w:val="22"/>
          <w:szCs w:val="22"/>
        </w:rPr>
        <w:t xml:space="preserve"> </w:t>
      </w:r>
      <w:r w:rsidR="00AC0428">
        <w:rPr>
          <w:sz w:val="22"/>
          <w:szCs w:val="22"/>
        </w:rPr>
        <w:t xml:space="preserve">Kansalliskirjasto tarjoaa rajapintoja, joiden kautta </w:t>
      </w:r>
      <w:r w:rsidR="008654D3">
        <w:rPr>
          <w:sz w:val="22"/>
          <w:szCs w:val="22"/>
        </w:rPr>
        <w:t>Finto-</w:t>
      </w:r>
      <w:r w:rsidR="00AC0428">
        <w:rPr>
          <w:sz w:val="22"/>
          <w:szCs w:val="22"/>
        </w:rPr>
        <w:t>tietovarantoja voi käyttää.</w:t>
      </w:r>
      <w:r w:rsidR="000B7A7A">
        <w:rPr>
          <w:sz w:val="22"/>
          <w:szCs w:val="22"/>
        </w:rPr>
        <w:t xml:space="preserve"> Kulloinkin tarjottavat rajapinnat määritel</w:t>
      </w:r>
      <w:r w:rsidR="00CD2B20">
        <w:rPr>
          <w:sz w:val="22"/>
          <w:szCs w:val="22"/>
        </w:rPr>
        <w:t>lään</w:t>
      </w:r>
      <w:r w:rsidR="002053AD">
        <w:rPr>
          <w:sz w:val="22"/>
          <w:szCs w:val="22"/>
        </w:rPr>
        <w:t xml:space="preserve"> osoitteessa api.finto.fi.</w:t>
      </w:r>
    </w:p>
    <w:p w:rsidR="008C605C" w:rsidRDefault="008C605C" w:rsidP="00896FF1">
      <w:pPr>
        <w:ind w:left="720"/>
        <w:jc w:val="both"/>
        <w:rPr>
          <w:sz w:val="22"/>
          <w:szCs w:val="22"/>
        </w:rPr>
      </w:pPr>
    </w:p>
    <w:p w:rsidR="00E203D4" w:rsidRDefault="002461AA" w:rsidP="00626414">
      <w:pPr>
        <w:jc w:val="both"/>
        <w:rPr>
          <w:b/>
          <w:sz w:val="22"/>
          <w:szCs w:val="22"/>
        </w:rPr>
      </w:pPr>
      <w:r>
        <w:rPr>
          <w:b/>
          <w:sz w:val="22"/>
          <w:szCs w:val="22"/>
        </w:rPr>
        <w:t>6</w:t>
      </w:r>
      <w:r w:rsidR="00CB602F" w:rsidRPr="00CB602F">
        <w:rPr>
          <w:b/>
          <w:sz w:val="22"/>
          <w:szCs w:val="22"/>
        </w:rPr>
        <w:t xml:space="preserve">.2 </w:t>
      </w:r>
      <w:r w:rsidR="00EA76B3">
        <w:rPr>
          <w:b/>
          <w:sz w:val="22"/>
          <w:szCs w:val="22"/>
        </w:rPr>
        <w:t xml:space="preserve">Tukipalvelut </w:t>
      </w:r>
    </w:p>
    <w:p w:rsidR="00644093" w:rsidRDefault="00113F8D" w:rsidP="002D26B9">
      <w:pPr>
        <w:ind w:left="720"/>
        <w:jc w:val="both"/>
        <w:rPr>
          <w:sz w:val="22"/>
          <w:szCs w:val="22"/>
        </w:rPr>
      </w:pPr>
      <w:r w:rsidRPr="00113F8D">
        <w:rPr>
          <w:b/>
          <w:sz w:val="22"/>
          <w:szCs w:val="22"/>
        </w:rPr>
        <w:t>6</w:t>
      </w:r>
      <w:r w:rsidR="00644093" w:rsidRPr="00113F8D">
        <w:rPr>
          <w:b/>
          <w:sz w:val="22"/>
          <w:szCs w:val="22"/>
        </w:rPr>
        <w:t>.2.1.</w:t>
      </w:r>
      <w:r w:rsidR="00644093">
        <w:rPr>
          <w:sz w:val="22"/>
          <w:szCs w:val="22"/>
        </w:rPr>
        <w:t xml:space="preserve"> </w:t>
      </w:r>
      <w:r w:rsidR="00644093" w:rsidRPr="00644093">
        <w:rPr>
          <w:sz w:val="22"/>
          <w:szCs w:val="22"/>
        </w:rPr>
        <w:t xml:space="preserve">Kansalliskirjasto tukee Finto-tiedontuottajia </w:t>
      </w:r>
      <w:r w:rsidR="00F01787">
        <w:rPr>
          <w:sz w:val="22"/>
          <w:szCs w:val="22"/>
        </w:rPr>
        <w:t>Finto-</w:t>
      </w:r>
      <w:r w:rsidR="00644093" w:rsidRPr="00644093">
        <w:rPr>
          <w:sz w:val="22"/>
          <w:szCs w:val="22"/>
        </w:rPr>
        <w:t xml:space="preserve">tietovarantojen hallinnan ja hyödyntämisen teknisten välineiden </w:t>
      </w:r>
      <w:r w:rsidR="002053AD">
        <w:rPr>
          <w:sz w:val="22"/>
          <w:szCs w:val="22"/>
        </w:rPr>
        <w:t xml:space="preserve">kuten esim. palvelun rajapintojen </w:t>
      </w:r>
      <w:r w:rsidR="00644093" w:rsidRPr="00644093">
        <w:rPr>
          <w:sz w:val="22"/>
          <w:szCs w:val="22"/>
        </w:rPr>
        <w:t>käytössä.</w:t>
      </w:r>
    </w:p>
    <w:p w:rsidR="00113F8D" w:rsidRDefault="00113F8D" w:rsidP="002D26B9">
      <w:pPr>
        <w:ind w:left="720"/>
        <w:jc w:val="both"/>
        <w:rPr>
          <w:sz w:val="22"/>
          <w:szCs w:val="22"/>
        </w:rPr>
      </w:pPr>
    </w:p>
    <w:p w:rsidR="003A2D9D" w:rsidRDefault="00113F8D" w:rsidP="002D26B9">
      <w:pPr>
        <w:ind w:left="720"/>
        <w:jc w:val="both"/>
        <w:rPr>
          <w:sz w:val="22"/>
          <w:szCs w:val="22"/>
        </w:rPr>
      </w:pPr>
      <w:r w:rsidRPr="00113F8D">
        <w:rPr>
          <w:b/>
          <w:sz w:val="22"/>
          <w:szCs w:val="22"/>
        </w:rPr>
        <w:t>6</w:t>
      </w:r>
      <w:r w:rsidR="009D3A49" w:rsidRPr="00113F8D">
        <w:rPr>
          <w:b/>
          <w:sz w:val="22"/>
          <w:szCs w:val="22"/>
        </w:rPr>
        <w:t>.2.</w:t>
      </w:r>
      <w:r w:rsidR="00644093" w:rsidRPr="00113F8D">
        <w:rPr>
          <w:b/>
          <w:sz w:val="22"/>
          <w:szCs w:val="22"/>
        </w:rPr>
        <w:t>2</w:t>
      </w:r>
      <w:r w:rsidR="009D3A49" w:rsidRPr="00113F8D">
        <w:rPr>
          <w:b/>
          <w:sz w:val="22"/>
          <w:szCs w:val="22"/>
        </w:rPr>
        <w:t>.</w:t>
      </w:r>
      <w:r w:rsidR="009D3A49">
        <w:rPr>
          <w:sz w:val="22"/>
          <w:szCs w:val="22"/>
        </w:rPr>
        <w:t xml:space="preserve"> </w:t>
      </w:r>
      <w:r w:rsidR="00CB602F" w:rsidRPr="00D93B69">
        <w:rPr>
          <w:sz w:val="22"/>
          <w:szCs w:val="22"/>
        </w:rPr>
        <w:t xml:space="preserve">Kansalliskirjasto </w:t>
      </w:r>
      <w:r w:rsidR="003A2D9D">
        <w:rPr>
          <w:sz w:val="22"/>
          <w:szCs w:val="22"/>
        </w:rPr>
        <w:t xml:space="preserve">koordinoi </w:t>
      </w:r>
      <w:r w:rsidR="00CC207F">
        <w:rPr>
          <w:sz w:val="22"/>
          <w:szCs w:val="22"/>
        </w:rPr>
        <w:t xml:space="preserve">ontologiapilven kehitystä </w:t>
      </w:r>
      <w:r w:rsidR="006B46F4">
        <w:rPr>
          <w:sz w:val="22"/>
          <w:szCs w:val="22"/>
        </w:rPr>
        <w:t>tarjoamalla Finto-verkoston hyödynnettäväksi yleiset pe</w:t>
      </w:r>
      <w:r w:rsidR="00861D92">
        <w:rPr>
          <w:sz w:val="22"/>
          <w:szCs w:val="22"/>
        </w:rPr>
        <w:t xml:space="preserve">riaatteet ontologiatyöhön sekä </w:t>
      </w:r>
      <w:r w:rsidR="006B46F4">
        <w:rPr>
          <w:sz w:val="22"/>
          <w:szCs w:val="22"/>
        </w:rPr>
        <w:t>yhteisen foorumin kehity</w:t>
      </w:r>
      <w:r w:rsidR="00CC207F">
        <w:rPr>
          <w:sz w:val="22"/>
          <w:szCs w:val="22"/>
        </w:rPr>
        <w:t>styöhön ja ongelmien ratkaisuun</w:t>
      </w:r>
      <w:r w:rsidR="003A2D9D">
        <w:rPr>
          <w:sz w:val="22"/>
          <w:szCs w:val="22"/>
        </w:rPr>
        <w:t xml:space="preserve">. </w:t>
      </w:r>
    </w:p>
    <w:p w:rsidR="00113F8D" w:rsidRDefault="00113F8D" w:rsidP="003A2D9D">
      <w:pPr>
        <w:ind w:left="720"/>
        <w:jc w:val="both"/>
        <w:rPr>
          <w:sz w:val="22"/>
          <w:szCs w:val="22"/>
        </w:rPr>
      </w:pPr>
    </w:p>
    <w:p w:rsidR="002D26B9" w:rsidRDefault="00113F8D" w:rsidP="003A2D9D">
      <w:pPr>
        <w:ind w:left="720"/>
        <w:jc w:val="both"/>
        <w:rPr>
          <w:sz w:val="22"/>
          <w:szCs w:val="22"/>
        </w:rPr>
      </w:pPr>
      <w:r w:rsidRPr="00113F8D">
        <w:rPr>
          <w:b/>
          <w:sz w:val="22"/>
          <w:szCs w:val="22"/>
        </w:rPr>
        <w:t>6</w:t>
      </w:r>
      <w:r w:rsidR="00644093" w:rsidRPr="00113F8D">
        <w:rPr>
          <w:b/>
          <w:sz w:val="22"/>
          <w:szCs w:val="22"/>
        </w:rPr>
        <w:t>.2.3</w:t>
      </w:r>
      <w:r w:rsidR="002D26B9">
        <w:rPr>
          <w:sz w:val="22"/>
          <w:szCs w:val="22"/>
        </w:rPr>
        <w:t>.</w:t>
      </w:r>
      <w:r w:rsidR="003A2D9D">
        <w:rPr>
          <w:sz w:val="22"/>
          <w:szCs w:val="22"/>
        </w:rPr>
        <w:t xml:space="preserve"> </w:t>
      </w:r>
      <w:r w:rsidR="002D26B9">
        <w:rPr>
          <w:sz w:val="22"/>
          <w:szCs w:val="22"/>
        </w:rPr>
        <w:t>K</w:t>
      </w:r>
      <w:r w:rsidR="002D26B9" w:rsidRPr="002D26B9">
        <w:rPr>
          <w:sz w:val="22"/>
          <w:szCs w:val="22"/>
        </w:rPr>
        <w:t>ansalliskirjasto kokoaa Finto-palvelun kansalliset käyttötilastot.</w:t>
      </w:r>
    </w:p>
    <w:p w:rsidR="00113F8D" w:rsidRDefault="00113F8D" w:rsidP="002D26B9">
      <w:pPr>
        <w:ind w:left="720"/>
        <w:jc w:val="both"/>
        <w:rPr>
          <w:sz w:val="22"/>
          <w:szCs w:val="22"/>
        </w:rPr>
      </w:pPr>
    </w:p>
    <w:p w:rsidR="002D26B9" w:rsidRDefault="00113F8D" w:rsidP="002D26B9">
      <w:pPr>
        <w:ind w:left="720"/>
        <w:jc w:val="both"/>
        <w:rPr>
          <w:sz w:val="22"/>
          <w:szCs w:val="22"/>
        </w:rPr>
      </w:pPr>
      <w:r w:rsidRPr="00113F8D">
        <w:rPr>
          <w:b/>
          <w:sz w:val="22"/>
          <w:szCs w:val="22"/>
        </w:rPr>
        <w:t>6</w:t>
      </w:r>
      <w:r w:rsidR="002D26B9" w:rsidRPr="00113F8D">
        <w:rPr>
          <w:b/>
          <w:sz w:val="22"/>
          <w:szCs w:val="22"/>
        </w:rPr>
        <w:t>.2.</w:t>
      </w:r>
      <w:r w:rsidR="00644093" w:rsidRPr="00113F8D">
        <w:rPr>
          <w:b/>
          <w:sz w:val="22"/>
          <w:szCs w:val="22"/>
        </w:rPr>
        <w:t>4</w:t>
      </w:r>
      <w:r w:rsidR="002D26B9" w:rsidRPr="00113F8D">
        <w:rPr>
          <w:b/>
          <w:sz w:val="22"/>
          <w:szCs w:val="22"/>
        </w:rPr>
        <w:t>.</w:t>
      </w:r>
      <w:r w:rsidR="002D26B9">
        <w:rPr>
          <w:sz w:val="22"/>
          <w:szCs w:val="22"/>
        </w:rPr>
        <w:t xml:space="preserve"> Kansalliskirjasto antaa </w:t>
      </w:r>
      <w:r w:rsidR="00CA4297">
        <w:rPr>
          <w:sz w:val="22"/>
          <w:szCs w:val="22"/>
        </w:rPr>
        <w:t>Finto-</w:t>
      </w:r>
      <w:r w:rsidR="00D93F04">
        <w:rPr>
          <w:sz w:val="22"/>
          <w:szCs w:val="22"/>
        </w:rPr>
        <w:t xml:space="preserve">tiedontuottajan </w:t>
      </w:r>
      <w:r w:rsidR="00CA4297">
        <w:rPr>
          <w:sz w:val="22"/>
          <w:szCs w:val="22"/>
        </w:rPr>
        <w:t xml:space="preserve">nimeämille yhteyshenkilöille </w:t>
      </w:r>
      <w:r w:rsidR="00DF658C">
        <w:rPr>
          <w:sz w:val="22"/>
          <w:szCs w:val="22"/>
        </w:rPr>
        <w:t>Finto-</w:t>
      </w:r>
      <w:r w:rsidR="002D26B9" w:rsidRPr="002D26B9">
        <w:rPr>
          <w:sz w:val="22"/>
          <w:szCs w:val="22"/>
        </w:rPr>
        <w:t>tietovarantojen k</w:t>
      </w:r>
      <w:r w:rsidR="00154B08">
        <w:rPr>
          <w:sz w:val="22"/>
          <w:szCs w:val="22"/>
        </w:rPr>
        <w:t xml:space="preserve">ehittämistä koskevaa neuvontaa ja </w:t>
      </w:r>
      <w:r w:rsidR="002D26B9" w:rsidRPr="002D26B9">
        <w:rPr>
          <w:sz w:val="22"/>
          <w:szCs w:val="22"/>
        </w:rPr>
        <w:t>perehdytystä</w:t>
      </w:r>
      <w:r w:rsidR="00154B08">
        <w:rPr>
          <w:sz w:val="22"/>
          <w:szCs w:val="22"/>
        </w:rPr>
        <w:t xml:space="preserve"> </w:t>
      </w:r>
      <w:r w:rsidR="002D26B9" w:rsidRPr="002D26B9">
        <w:rPr>
          <w:sz w:val="22"/>
          <w:szCs w:val="22"/>
        </w:rPr>
        <w:t>ontologisten periaatteiden osalta</w:t>
      </w:r>
      <w:r w:rsidR="00FB2B28">
        <w:rPr>
          <w:sz w:val="22"/>
          <w:szCs w:val="22"/>
        </w:rPr>
        <w:t>, sikäli kuin se ei edellytä</w:t>
      </w:r>
      <w:r w:rsidR="002D26B9" w:rsidRPr="002D26B9">
        <w:rPr>
          <w:sz w:val="22"/>
          <w:szCs w:val="22"/>
        </w:rPr>
        <w:t xml:space="preserve"> tietovarannon erikoisalan tuntemusta.</w:t>
      </w:r>
    </w:p>
    <w:p w:rsidR="00113F8D" w:rsidRDefault="00113F8D" w:rsidP="002D26B9">
      <w:pPr>
        <w:ind w:left="720"/>
        <w:jc w:val="both"/>
        <w:rPr>
          <w:sz w:val="22"/>
          <w:szCs w:val="22"/>
        </w:rPr>
      </w:pPr>
    </w:p>
    <w:p w:rsidR="004F442D" w:rsidRPr="002D26B9" w:rsidRDefault="00113F8D" w:rsidP="002D26B9">
      <w:pPr>
        <w:ind w:left="720"/>
        <w:jc w:val="both"/>
        <w:rPr>
          <w:sz w:val="22"/>
          <w:szCs w:val="22"/>
        </w:rPr>
      </w:pPr>
      <w:r w:rsidRPr="00113F8D">
        <w:rPr>
          <w:b/>
          <w:sz w:val="22"/>
          <w:szCs w:val="22"/>
        </w:rPr>
        <w:t>6</w:t>
      </w:r>
      <w:r w:rsidR="00644093" w:rsidRPr="00113F8D">
        <w:rPr>
          <w:b/>
          <w:sz w:val="22"/>
          <w:szCs w:val="22"/>
        </w:rPr>
        <w:t>.2.5</w:t>
      </w:r>
      <w:r w:rsidR="004F442D" w:rsidRPr="00113F8D">
        <w:rPr>
          <w:b/>
          <w:sz w:val="22"/>
          <w:szCs w:val="22"/>
        </w:rPr>
        <w:t>.</w:t>
      </w:r>
      <w:r w:rsidR="004F442D">
        <w:rPr>
          <w:sz w:val="22"/>
          <w:szCs w:val="22"/>
        </w:rPr>
        <w:t xml:space="preserve"> Kansalliskirjasto tarjoaa </w:t>
      </w:r>
      <w:r w:rsidR="00CC207F">
        <w:rPr>
          <w:sz w:val="22"/>
          <w:szCs w:val="22"/>
        </w:rPr>
        <w:t>Fintoon liittyvää koulutusta.</w:t>
      </w:r>
      <w:r w:rsidR="004F442D">
        <w:rPr>
          <w:sz w:val="22"/>
          <w:szCs w:val="22"/>
        </w:rPr>
        <w:t xml:space="preserve"> </w:t>
      </w:r>
    </w:p>
    <w:p w:rsidR="002D26B9" w:rsidRDefault="002D26B9" w:rsidP="00626414">
      <w:pPr>
        <w:jc w:val="both"/>
        <w:rPr>
          <w:b/>
          <w:sz w:val="22"/>
          <w:szCs w:val="22"/>
        </w:rPr>
      </w:pPr>
    </w:p>
    <w:p w:rsidR="00A94126" w:rsidRPr="00450E3D" w:rsidRDefault="002461AA" w:rsidP="00626414">
      <w:pPr>
        <w:jc w:val="both"/>
        <w:rPr>
          <w:b/>
          <w:sz w:val="22"/>
          <w:szCs w:val="22"/>
        </w:rPr>
      </w:pPr>
      <w:r>
        <w:rPr>
          <w:b/>
          <w:sz w:val="22"/>
          <w:szCs w:val="22"/>
        </w:rPr>
        <w:t>6</w:t>
      </w:r>
      <w:r w:rsidR="00F40759">
        <w:rPr>
          <w:b/>
          <w:sz w:val="22"/>
          <w:szCs w:val="22"/>
        </w:rPr>
        <w:t>.3</w:t>
      </w:r>
      <w:r w:rsidR="00A94126" w:rsidRPr="00450E3D">
        <w:rPr>
          <w:b/>
          <w:sz w:val="22"/>
          <w:szCs w:val="22"/>
        </w:rPr>
        <w:t xml:space="preserve">. </w:t>
      </w:r>
      <w:r w:rsidR="00D2463F">
        <w:rPr>
          <w:b/>
          <w:sz w:val="22"/>
          <w:szCs w:val="22"/>
        </w:rPr>
        <w:t>Finto-t</w:t>
      </w:r>
      <w:r w:rsidR="00AC0428">
        <w:rPr>
          <w:b/>
          <w:sz w:val="22"/>
          <w:szCs w:val="22"/>
        </w:rPr>
        <w:t>ietovarantojen</w:t>
      </w:r>
      <w:r w:rsidR="0045549D" w:rsidRPr="00450E3D">
        <w:rPr>
          <w:b/>
          <w:sz w:val="22"/>
          <w:szCs w:val="22"/>
        </w:rPr>
        <w:t xml:space="preserve"> </w:t>
      </w:r>
      <w:r w:rsidR="00074457">
        <w:rPr>
          <w:b/>
          <w:sz w:val="22"/>
          <w:szCs w:val="22"/>
        </w:rPr>
        <w:t>julkaiseminen</w:t>
      </w:r>
    </w:p>
    <w:p w:rsidR="00450E3D" w:rsidRDefault="002461AA" w:rsidP="008110FC">
      <w:pPr>
        <w:ind w:left="720"/>
        <w:jc w:val="both"/>
        <w:rPr>
          <w:sz w:val="22"/>
          <w:szCs w:val="22"/>
        </w:rPr>
      </w:pPr>
      <w:r w:rsidRPr="0072223E">
        <w:rPr>
          <w:b/>
          <w:sz w:val="22"/>
          <w:szCs w:val="22"/>
        </w:rPr>
        <w:t>6.3</w:t>
      </w:r>
      <w:r w:rsidR="00DF0BAC" w:rsidRPr="0072223E">
        <w:rPr>
          <w:b/>
          <w:sz w:val="22"/>
          <w:szCs w:val="22"/>
        </w:rPr>
        <w:t>.1.</w:t>
      </w:r>
      <w:r w:rsidR="00DF0BAC" w:rsidRPr="0072223E">
        <w:rPr>
          <w:sz w:val="22"/>
          <w:szCs w:val="22"/>
        </w:rPr>
        <w:t xml:space="preserve"> </w:t>
      </w:r>
      <w:r w:rsidR="0045549D" w:rsidRPr="0072223E">
        <w:rPr>
          <w:sz w:val="22"/>
          <w:szCs w:val="22"/>
        </w:rPr>
        <w:t>Kansal</w:t>
      </w:r>
      <w:r w:rsidR="00D05C62" w:rsidRPr="0072223E">
        <w:rPr>
          <w:sz w:val="22"/>
          <w:szCs w:val="22"/>
        </w:rPr>
        <w:t>liskirjastolla on oikeus julkaista</w:t>
      </w:r>
      <w:r w:rsidR="0045549D" w:rsidRPr="0072223E">
        <w:rPr>
          <w:sz w:val="22"/>
          <w:szCs w:val="22"/>
        </w:rPr>
        <w:t xml:space="preserve"> </w:t>
      </w:r>
      <w:r w:rsidR="00C276B7" w:rsidRPr="0072223E">
        <w:rPr>
          <w:sz w:val="22"/>
          <w:szCs w:val="22"/>
        </w:rPr>
        <w:t>Finto-tiedontuottaja</w:t>
      </w:r>
      <w:r w:rsidR="0045549D" w:rsidRPr="0072223E">
        <w:rPr>
          <w:sz w:val="22"/>
          <w:szCs w:val="22"/>
        </w:rPr>
        <w:t xml:space="preserve">n </w:t>
      </w:r>
      <w:r w:rsidR="00903ECF" w:rsidRPr="0072223E">
        <w:rPr>
          <w:sz w:val="22"/>
          <w:szCs w:val="22"/>
        </w:rPr>
        <w:t>tuottama</w:t>
      </w:r>
      <w:r w:rsidR="0045549D" w:rsidRPr="0072223E">
        <w:rPr>
          <w:sz w:val="22"/>
          <w:szCs w:val="22"/>
        </w:rPr>
        <w:t xml:space="preserve"> </w:t>
      </w:r>
      <w:r w:rsidR="00903ECF" w:rsidRPr="0072223E">
        <w:rPr>
          <w:sz w:val="22"/>
          <w:szCs w:val="22"/>
        </w:rPr>
        <w:t>Finto-</w:t>
      </w:r>
      <w:r w:rsidR="00D05C62" w:rsidRPr="0072223E">
        <w:rPr>
          <w:sz w:val="22"/>
          <w:szCs w:val="22"/>
        </w:rPr>
        <w:t>tietovaranto</w:t>
      </w:r>
      <w:r w:rsidR="00EB3833" w:rsidRPr="0072223E">
        <w:rPr>
          <w:sz w:val="22"/>
          <w:szCs w:val="22"/>
        </w:rPr>
        <w:t xml:space="preserve"> ja sen päivitykset</w:t>
      </w:r>
      <w:r w:rsidR="00FE2DE8" w:rsidRPr="0072223E">
        <w:rPr>
          <w:sz w:val="22"/>
          <w:szCs w:val="22"/>
        </w:rPr>
        <w:t xml:space="preserve"> joko </w:t>
      </w:r>
      <w:r w:rsidR="0045549D" w:rsidRPr="0072223E">
        <w:rPr>
          <w:sz w:val="22"/>
          <w:szCs w:val="22"/>
        </w:rPr>
        <w:t>CC0-</w:t>
      </w:r>
      <w:r w:rsidR="00FE2DE8" w:rsidRPr="0072223E">
        <w:rPr>
          <w:sz w:val="22"/>
          <w:szCs w:val="22"/>
        </w:rPr>
        <w:t xml:space="preserve"> tai CC-Nimeä </w:t>
      </w:r>
      <w:r w:rsidR="00F0261A" w:rsidRPr="0072223E">
        <w:rPr>
          <w:sz w:val="22"/>
          <w:szCs w:val="22"/>
        </w:rPr>
        <w:t>lisenssi</w:t>
      </w:r>
      <w:r w:rsidR="001A03CB" w:rsidRPr="0072223E">
        <w:rPr>
          <w:sz w:val="22"/>
          <w:szCs w:val="22"/>
        </w:rPr>
        <w:t>ehtojen mukaisesti</w:t>
      </w:r>
      <w:r w:rsidR="00FE2DE8" w:rsidRPr="0072223E">
        <w:rPr>
          <w:sz w:val="22"/>
          <w:szCs w:val="22"/>
        </w:rPr>
        <w:t xml:space="preserve"> riippuen siitä</w:t>
      </w:r>
      <w:r w:rsidR="006D15D9" w:rsidRPr="0072223E">
        <w:rPr>
          <w:sz w:val="22"/>
          <w:szCs w:val="22"/>
        </w:rPr>
        <w:t>, kumpaa</w:t>
      </w:r>
      <w:r w:rsidR="00FE2DE8" w:rsidRPr="0072223E">
        <w:rPr>
          <w:sz w:val="22"/>
          <w:szCs w:val="22"/>
        </w:rPr>
        <w:t xml:space="preserve"> lisenssiä tiedontuottaja on ilmoittanut sovellettavan</w:t>
      </w:r>
      <w:r w:rsidR="001A03CB" w:rsidRPr="0072223E">
        <w:rPr>
          <w:sz w:val="22"/>
          <w:szCs w:val="22"/>
        </w:rPr>
        <w:t>.</w:t>
      </w:r>
      <w:r w:rsidR="003621B8">
        <w:rPr>
          <w:sz w:val="22"/>
          <w:szCs w:val="22"/>
        </w:rPr>
        <w:t xml:space="preserve"> </w:t>
      </w:r>
    </w:p>
    <w:p w:rsidR="00EB3833" w:rsidRDefault="00EB3833" w:rsidP="00914726">
      <w:pPr>
        <w:jc w:val="both"/>
        <w:rPr>
          <w:b/>
          <w:sz w:val="22"/>
          <w:szCs w:val="22"/>
        </w:rPr>
      </w:pPr>
    </w:p>
    <w:p w:rsidR="00EB3833" w:rsidRDefault="00914726" w:rsidP="00D05C62">
      <w:pPr>
        <w:ind w:left="720"/>
        <w:jc w:val="both"/>
        <w:rPr>
          <w:sz w:val="22"/>
          <w:szCs w:val="22"/>
        </w:rPr>
      </w:pPr>
      <w:r>
        <w:rPr>
          <w:b/>
          <w:sz w:val="22"/>
          <w:szCs w:val="22"/>
        </w:rPr>
        <w:t>6.3.2</w:t>
      </w:r>
      <w:r w:rsidR="00EB3833" w:rsidRPr="005B31FC">
        <w:rPr>
          <w:b/>
          <w:sz w:val="22"/>
          <w:szCs w:val="22"/>
        </w:rPr>
        <w:t>.</w:t>
      </w:r>
      <w:r w:rsidR="00EB3833">
        <w:rPr>
          <w:sz w:val="22"/>
          <w:szCs w:val="22"/>
        </w:rPr>
        <w:t xml:space="preserve"> Kansalliskirjasto varaa oikeuden olla julkaisematta </w:t>
      </w:r>
      <w:r w:rsidR="005E7391">
        <w:rPr>
          <w:sz w:val="22"/>
          <w:szCs w:val="22"/>
        </w:rPr>
        <w:t xml:space="preserve">Finto-tietovarantoa ja/tai sen päivitystä mikäli </w:t>
      </w:r>
      <w:r w:rsidR="004E6F38">
        <w:rPr>
          <w:sz w:val="22"/>
          <w:szCs w:val="22"/>
        </w:rPr>
        <w:t xml:space="preserve">se ei täytä julkaisemisen kriteerejä, ole </w:t>
      </w:r>
      <w:r w:rsidR="0083012A">
        <w:rPr>
          <w:sz w:val="22"/>
          <w:szCs w:val="22"/>
        </w:rPr>
        <w:t>käytetty</w:t>
      </w:r>
      <w:r w:rsidR="004E6F38">
        <w:rPr>
          <w:sz w:val="22"/>
          <w:szCs w:val="22"/>
        </w:rPr>
        <w:t>j</w:t>
      </w:r>
      <w:r w:rsidR="0083012A">
        <w:rPr>
          <w:sz w:val="22"/>
          <w:szCs w:val="22"/>
        </w:rPr>
        <w:t>en formaattien mukainen tai on perusteltua syytä epäillä, että tietovarannon tai sen päivityksen julkaiseminen loukkaisi kolmannen osapuolen oikeuksia tai yksityisyyttä taikka että se sisältää lainvastaista materiaalia.</w:t>
      </w:r>
    </w:p>
    <w:p w:rsidR="004E6F38" w:rsidRDefault="004E6F38" w:rsidP="00D05C62">
      <w:pPr>
        <w:ind w:left="720"/>
        <w:jc w:val="both"/>
        <w:rPr>
          <w:sz w:val="22"/>
          <w:szCs w:val="22"/>
        </w:rPr>
      </w:pPr>
    </w:p>
    <w:p w:rsidR="00C242B4" w:rsidRDefault="00914726" w:rsidP="00D05C62">
      <w:pPr>
        <w:ind w:left="720"/>
        <w:jc w:val="both"/>
        <w:rPr>
          <w:sz w:val="22"/>
          <w:szCs w:val="22"/>
        </w:rPr>
      </w:pPr>
      <w:r>
        <w:rPr>
          <w:b/>
          <w:sz w:val="22"/>
          <w:szCs w:val="22"/>
        </w:rPr>
        <w:t>6.3.3</w:t>
      </w:r>
      <w:r w:rsidR="00C242B4" w:rsidRPr="005B31FC">
        <w:rPr>
          <w:b/>
          <w:sz w:val="22"/>
          <w:szCs w:val="22"/>
        </w:rPr>
        <w:t>.</w:t>
      </w:r>
      <w:r w:rsidR="00C242B4">
        <w:rPr>
          <w:sz w:val="22"/>
          <w:szCs w:val="22"/>
        </w:rPr>
        <w:t xml:space="preserve"> Ka</w:t>
      </w:r>
      <w:r w:rsidR="00C34AE8">
        <w:rPr>
          <w:sz w:val="22"/>
          <w:szCs w:val="22"/>
        </w:rPr>
        <w:t>nsallis</w:t>
      </w:r>
      <w:r w:rsidR="00C242B4">
        <w:rPr>
          <w:sz w:val="22"/>
          <w:szCs w:val="22"/>
        </w:rPr>
        <w:t xml:space="preserve">kirjasto varaa oikeuden poistaa Finto-tietovarannon tai sen osan, mikäli </w:t>
      </w:r>
      <w:r w:rsidR="004E6F38">
        <w:rPr>
          <w:sz w:val="22"/>
          <w:szCs w:val="22"/>
        </w:rPr>
        <w:t xml:space="preserve">on </w:t>
      </w:r>
      <w:r w:rsidR="004E6F38" w:rsidRPr="004E6F38">
        <w:rPr>
          <w:sz w:val="22"/>
          <w:szCs w:val="22"/>
        </w:rPr>
        <w:t>perusteltua s</w:t>
      </w:r>
      <w:r w:rsidR="004E6F38">
        <w:rPr>
          <w:sz w:val="22"/>
          <w:szCs w:val="22"/>
        </w:rPr>
        <w:t xml:space="preserve">yytä epäillä, että tietovaranto </w:t>
      </w:r>
      <w:r w:rsidR="004E6F38" w:rsidRPr="004E6F38">
        <w:rPr>
          <w:sz w:val="22"/>
          <w:szCs w:val="22"/>
        </w:rPr>
        <w:t xml:space="preserve">tai sen </w:t>
      </w:r>
      <w:r w:rsidR="004E6F38">
        <w:rPr>
          <w:sz w:val="22"/>
          <w:szCs w:val="22"/>
        </w:rPr>
        <w:t>osa loukkaa</w:t>
      </w:r>
      <w:r w:rsidR="004E6F38" w:rsidRPr="004E6F38">
        <w:rPr>
          <w:sz w:val="22"/>
          <w:szCs w:val="22"/>
        </w:rPr>
        <w:t xml:space="preserve"> kolmannen osapuolen oikeuksia tai yksityisyyttä taikka sisältää lainvastaista materiaalia.</w:t>
      </w:r>
    </w:p>
    <w:p w:rsidR="004856D3" w:rsidRDefault="004856D3" w:rsidP="00D05C62">
      <w:pPr>
        <w:ind w:left="720"/>
        <w:jc w:val="both"/>
        <w:rPr>
          <w:sz w:val="22"/>
          <w:szCs w:val="22"/>
        </w:rPr>
      </w:pPr>
    </w:p>
    <w:p w:rsidR="004856D3" w:rsidRPr="004856D3" w:rsidRDefault="004856D3" w:rsidP="004856D3">
      <w:pPr>
        <w:jc w:val="both"/>
        <w:rPr>
          <w:b/>
          <w:sz w:val="22"/>
          <w:szCs w:val="22"/>
        </w:rPr>
      </w:pPr>
      <w:r w:rsidRPr="004856D3">
        <w:rPr>
          <w:b/>
          <w:sz w:val="22"/>
          <w:szCs w:val="22"/>
        </w:rPr>
        <w:t>6.4</w:t>
      </w:r>
      <w:r w:rsidR="00007BAB">
        <w:rPr>
          <w:b/>
          <w:sz w:val="22"/>
          <w:szCs w:val="22"/>
        </w:rPr>
        <w:t>. Finton</w:t>
      </w:r>
      <w:r w:rsidRPr="004856D3">
        <w:rPr>
          <w:b/>
          <w:sz w:val="22"/>
          <w:szCs w:val="22"/>
        </w:rPr>
        <w:t xml:space="preserve"> </w:t>
      </w:r>
      <w:r w:rsidR="0052769B">
        <w:rPr>
          <w:b/>
          <w:sz w:val="22"/>
          <w:szCs w:val="22"/>
        </w:rPr>
        <w:t xml:space="preserve">saatavuus </w:t>
      </w:r>
      <w:r w:rsidRPr="004856D3">
        <w:rPr>
          <w:b/>
          <w:sz w:val="22"/>
          <w:szCs w:val="22"/>
        </w:rPr>
        <w:t xml:space="preserve"> </w:t>
      </w:r>
    </w:p>
    <w:p w:rsidR="00C549FB" w:rsidRDefault="004856D3" w:rsidP="00C67094">
      <w:pPr>
        <w:ind w:left="720"/>
        <w:jc w:val="both"/>
        <w:rPr>
          <w:sz w:val="22"/>
          <w:szCs w:val="22"/>
        </w:rPr>
      </w:pPr>
      <w:r w:rsidRPr="004856D3">
        <w:rPr>
          <w:sz w:val="22"/>
          <w:szCs w:val="22"/>
        </w:rPr>
        <w:t>Kansalliskirj</w:t>
      </w:r>
      <w:r>
        <w:rPr>
          <w:sz w:val="22"/>
          <w:szCs w:val="22"/>
        </w:rPr>
        <w:t xml:space="preserve">asto pyrkii siihen, että Finto </w:t>
      </w:r>
      <w:r w:rsidR="005C36E3">
        <w:rPr>
          <w:sz w:val="22"/>
          <w:szCs w:val="22"/>
        </w:rPr>
        <w:t xml:space="preserve">on </w:t>
      </w:r>
      <w:r w:rsidR="00C67094">
        <w:rPr>
          <w:sz w:val="22"/>
          <w:szCs w:val="22"/>
        </w:rPr>
        <w:t xml:space="preserve">käytettävissä </w:t>
      </w:r>
      <w:r w:rsidR="00AF0A22">
        <w:rPr>
          <w:sz w:val="22"/>
          <w:szCs w:val="22"/>
        </w:rPr>
        <w:t>katkoitta</w:t>
      </w:r>
      <w:r w:rsidR="00C67094">
        <w:rPr>
          <w:sz w:val="22"/>
          <w:szCs w:val="22"/>
        </w:rPr>
        <w:t xml:space="preserve">etukäteen ilmoitettuja suunniteltuja käyttökatkoja lukuunottamatta. </w:t>
      </w:r>
      <w:r w:rsidR="00967B68">
        <w:rPr>
          <w:sz w:val="22"/>
          <w:szCs w:val="22"/>
        </w:rPr>
        <w:t>Kansalliskirjasto tiedottaa häiriötilanteista ja pyrkii</w:t>
      </w:r>
      <w:r w:rsidR="00C67094">
        <w:rPr>
          <w:sz w:val="22"/>
          <w:szCs w:val="22"/>
        </w:rPr>
        <w:t xml:space="preserve"> korjaamaan käyttökatkot mahdollisimman nopeasti. </w:t>
      </w:r>
    </w:p>
    <w:p w:rsidR="009B1187" w:rsidRDefault="009B1187">
      <w:pPr>
        <w:rPr>
          <w:sz w:val="22"/>
          <w:szCs w:val="22"/>
        </w:rPr>
      </w:pPr>
      <w:r>
        <w:rPr>
          <w:sz w:val="22"/>
          <w:szCs w:val="22"/>
        </w:rPr>
        <w:br w:type="page"/>
      </w:r>
    </w:p>
    <w:p w:rsidR="0004101B" w:rsidRPr="008110FC" w:rsidRDefault="002461AA" w:rsidP="008110FC">
      <w:pPr>
        <w:pStyle w:val="Heading4"/>
        <w:jc w:val="both"/>
        <w:rPr>
          <w:rFonts w:ascii="Times New Roman" w:hAnsi="Times New Roman"/>
          <w:caps/>
          <w:szCs w:val="22"/>
        </w:rPr>
      </w:pPr>
      <w:r>
        <w:rPr>
          <w:rFonts w:ascii="Times New Roman" w:hAnsi="Times New Roman"/>
          <w:caps/>
          <w:szCs w:val="22"/>
        </w:rPr>
        <w:lastRenderedPageBreak/>
        <w:t>7</w:t>
      </w:r>
      <w:r w:rsidR="00297A6F" w:rsidRPr="004D6068">
        <w:rPr>
          <w:rFonts w:ascii="Times New Roman" w:hAnsi="Times New Roman"/>
          <w:caps/>
          <w:szCs w:val="22"/>
        </w:rPr>
        <w:t xml:space="preserve">.  </w:t>
      </w:r>
      <w:r w:rsidR="00C276B7">
        <w:rPr>
          <w:rFonts w:ascii="Times New Roman" w:hAnsi="Times New Roman"/>
          <w:caps/>
          <w:szCs w:val="22"/>
        </w:rPr>
        <w:t>Finto-tiedontuottaja</w:t>
      </w:r>
      <w:r w:rsidR="00117B51" w:rsidRPr="004D6068">
        <w:rPr>
          <w:rFonts w:ascii="Times New Roman" w:hAnsi="Times New Roman"/>
          <w:caps/>
          <w:szCs w:val="22"/>
        </w:rPr>
        <w:t xml:space="preserve">n </w:t>
      </w:r>
      <w:r w:rsidR="00D017FD">
        <w:rPr>
          <w:rFonts w:ascii="Times New Roman" w:hAnsi="Times New Roman"/>
          <w:caps/>
          <w:szCs w:val="22"/>
        </w:rPr>
        <w:t xml:space="preserve">velvollisuudet </w:t>
      </w:r>
      <w:r w:rsidR="00A94126">
        <w:rPr>
          <w:rFonts w:ascii="Times New Roman" w:hAnsi="Times New Roman"/>
          <w:caps/>
          <w:szCs w:val="22"/>
        </w:rPr>
        <w:t>ja oikeudet</w:t>
      </w:r>
    </w:p>
    <w:p w:rsidR="009B1187" w:rsidRDefault="009B1187" w:rsidP="00880303">
      <w:pPr>
        <w:ind w:left="720"/>
        <w:jc w:val="both"/>
        <w:rPr>
          <w:b/>
          <w:sz w:val="22"/>
          <w:szCs w:val="22"/>
        </w:rPr>
      </w:pPr>
    </w:p>
    <w:p w:rsidR="00880303" w:rsidRPr="008110FC" w:rsidRDefault="002461AA" w:rsidP="00880303">
      <w:pPr>
        <w:ind w:left="720"/>
        <w:jc w:val="both"/>
        <w:rPr>
          <w:b/>
          <w:sz w:val="22"/>
          <w:szCs w:val="22"/>
        </w:rPr>
      </w:pPr>
      <w:r>
        <w:rPr>
          <w:b/>
          <w:sz w:val="22"/>
          <w:szCs w:val="22"/>
        </w:rPr>
        <w:t>7</w:t>
      </w:r>
      <w:r w:rsidR="00880303" w:rsidRPr="008110FC">
        <w:rPr>
          <w:b/>
          <w:sz w:val="22"/>
          <w:szCs w:val="22"/>
        </w:rPr>
        <w:t xml:space="preserve">.1. </w:t>
      </w:r>
      <w:r w:rsidR="00AA4FDC">
        <w:rPr>
          <w:b/>
          <w:sz w:val="22"/>
          <w:szCs w:val="22"/>
        </w:rPr>
        <w:t xml:space="preserve">Finto-tietovarantojen </w:t>
      </w:r>
      <w:r w:rsidR="002E396B">
        <w:rPr>
          <w:b/>
          <w:sz w:val="22"/>
          <w:szCs w:val="22"/>
        </w:rPr>
        <w:t>tuottaminen</w:t>
      </w:r>
      <w:r w:rsidR="00AA4FDC">
        <w:rPr>
          <w:b/>
          <w:sz w:val="22"/>
          <w:szCs w:val="22"/>
        </w:rPr>
        <w:t xml:space="preserve"> </w:t>
      </w:r>
    </w:p>
    <w:p w:rsidR="0052769B" w:rsidRDefault="002461AA" w:rsidP="009B1325">
      <w:pPr>
        <w:ind w:left="720"/>
        <w:jc w:val="both"/>
        <w:rPr>
          <w:sz w:val="22"/>
          <w:szCs w:val="22"/>
        </w:rPr>
      </w:pPr>
      <w:r>
        <w:rPr>
          <w:b/>
          <w:sz w:val="22"/>
          <w:szCs w:val="22"/>
        </w:rPr>
        <w:t>7</w:t>
      </w:r>
      <w:r w:rsidR="00880303" w:rsidRPr="008110FC">
        <w:rPr>
          <w:b/>
          <w:sz w:val="22"/>
          <w:szCs w:val="22"/>
        </w:rPr>
        <w:t>.1.1</w:t>
      </w:r>
      <w:r w:rsidR="00880303" w:rsidRPr="008110FC">
        <w:rPr>
          <w:sz w:val="22"/>
          <w:szCs w:val="22"/>
        </w:rPr>
        <w:t xml:space="preserve"> </w:t>
      </w:r>
      <w:r w:rsidR="00C276B7">
        <w:rPr>
          <w:sz w:val="22"/>
          <w:szCs w:val="22"/>
        </w:rPr>
        <w:t>Finto-tiedontuottaj</w:t>
      </w:r>
      <w:r w:rsidR="00D20662">
        <w:rPr>
          <w:sz w:val="22"/>
          <w:szCs w:val="22"/>
        </w:rPr>
        <w:t>a</w:t>
      </w:r>
      <w:r w:rsidR="008F3B07">
        <w:rPr>
          <w:sz w:val="22"/>
          <w:szCs w:val="22"/>
        </w:rPr>
        <w:t xml:space="preserve"> </w:t>
      </w:r>
      <w:r w:rsidR="00644093">
        <w:rPr>
          <w:sz w:val="22"/>
          <w:szCs w:val="22"/>
        </w:rPr>
        <w:t>tuottaa</w:t>
      </w:r>
      <w:r w:rsidR="00AA4FDC">
        <w:rPr>
          <w:sz w:val="22"/>
          <w:szCs w:val="22"/>
        </w:rPr>
        <w:t xml:space="preserve"> </w:t>
      </w:r>
      <w:r w:rsidR="00496A42">
        <w:rPr>
          <w:sz w:val="22"/>
          <w:szCs w:val="22"/>
        </w:rPr>
        <w:t xml:space="preserve">ainakin </w:t>
      </w:r>
      <w:r w:rsidR="00D20662">
        <w:rPr>
          <w:sz w:val="22"/>
          <w:szCs w:val="22"/>
        </w:rPr>
        <w:t>yhtä</w:t>
      </w:r>
      <w:r w:rsidR="00496A42">
        <w:rPr>
          <w:sz w:val="22"/>
          <w:szCs w:val="22"/>
        </w:rPr>
        <w:t xml:space="preserve"> </w:t>
      </w:r>
      <w:r w:rsidR="00AA4FDC">
        <w:rPr>
          <w:sz w:val="22"/>
          <w:szCs w:val="22"/>
        </w:rPr>
        <w:t>Finto-tietovaranto</w:t>
      </w:r>
      <w:r w:rsidR="00D20662">
        <w:rPr>
          <w:sz w:val="22"/>
          <w:szCs w:val="22"/>
        </w:rPr>
        <w:t>a</w:t>
      </w:r>
      <w:r w:rsidR="00AA4FDC">
        <w:rPr>
          <w:sz w:val="22"/>
          <w:szCs w:val="22"/>
        </w:rPr>
        <w:t xml:space="preserve"> </w:t>
      </w:r>
      <w:r w:rsidR="002E396B">
        <w:rPr>
          <w:sz w:val="22"/>
          <w:szCs w:val="22"/>
        </w:rPr>
        <w:t>se</w:t>
      </w:r>
      <w:r w:rsidR="00A472DF">
        <w:rPr>
          <w:sz w:val="22"/>
          <w:szCs w:val="22"/>
        </w:rPr>
        <w:t>kä huolehti</w:t>
      </w:r>
      <w:r w:rsidR="008F3B07">
        <w:rPr>
          <w:sz w:val="22"/>
          <w:szCs w:val="22"/>
        </w:rPr>
        <w:t>i</w:t>
      </w:r>
      <w:r w:rsidR="00A472DF">
        <w:rPr>
          <w:sz w:val="22"/>
          <w:szCs w:val="22"/>
        </w:rPr>
        <w:t xml:space="preserve"> sen päivittämi</w:t>
      </w:r>
      <w:r w:rsidR="003B2465">
        <w:rPr>
          <w:sz w:val="22"/>
          <w:szCs w:val="22"/>
        </w:rPr>
        <w:t>se</w:t>
      </w:r>
      <w:r w:rsidR="00A472DF">
        <w:rPr>
          <w:sz w:val="22"/>
          <w:szCs w:val="22"/>
        </w:rPr>
        <w:t xml:space="preserve">stä. </w:t>
      </w:r>
      <w:r w:rsidR="009B1325">
        <w:rPr>
          <w:sz w:val="22"/>
          <w:szCs w:val="22"/>
        </w:rPr>
        <w:t xml:space="preserve">Finto-tiedontuottaja toimittaa </w:t>
      </w:r>
      <w:r w:rsidR="00976833">
        <w:rPr>
          <w:sz w:val="22"/>
          <w:szCs w:val="22"/>
        </w:rPr>
        <w:t>Finto-</w:t>
      </w:r>
      <w:r w:rsidR="009B1325">
        <w:rPr>
          <w:sz w:val="22"/>
          <w:szCs w:val="22"/>
        </w:rPr>
        <w:t>tietovarannon ja sen päivitykset julkaistavaksi Kansalliskirjaston ohjeistuksen mukaisesti.</w:t>
      </w:r>
      <w:r w:rsidR="00833B04">
        <w:rPr>
          <w:sz w:val="22"/>
          <w:szCs w:val="22"/>
        </w:rPr>
        <w:t xml:space="preserve">  Mikäli tiedontuottajalla on riittävät oikeudet, tulee tietovaranto tuottaa </w:t>
      </w:r>
      <w:r w:rsidR="00FF5515">
        <w:rPr>
          <w:sz w:val="22"/>
          <w:szCs w:val="22"/>
        </w:rPr>
        <w:t xml:space="preserve">julkaistavaksi </w:t>
      </w:r>
      <w:r w:rsidR="00833B04">
        <w:rPr>
          <w:sz w:val="22"/>
          <w:szCs w:val="22"/>
        </w:rPr>
        <w:t xml:space="preserve">CC0-lisenssillä. Muussa tapauksessa tulee tietovaranto tuottaa </w:t>
      </w:r>
      <w:r w:rsidR="00FF5515">
        <w:rPr>
          <w:sz w:val="22"/>
          <w:szCs w:val="22"/>
        </w:rPr>
        <w:t xml:space="preserve">julkaistavaksi </w:t>
      </w:r>
      <w:r w:rsidR="00833B04">
        <w:rPr>
          <w:sz w:val="22"/>
          <w:szCs w:val="22"/>
        </w:rPr>
        <w:t>CC-Nimeä-lisenssillä.</w:t>
      </w:r>
    </w:p>
    <w:p w:rsidR="0052769B" w:rsidRDefault="0052769B" w:rsidP="009B1325">
      <w:pPr>
        <w:ind w:left="720"/>
        <w:jc w:val="both"/>
        <w:rPr>
          <w:sz w:val="22"/>
          <w:szCs w:val="22"/>
        </w:rPr>
      </w:pPr>
    </w:p>
    <w:p w:rsidR="000D2452" w:rsidRPr="000D2452" w:rsidRDefault="0052769B" w:rsidP="000D2452">
      <w:pPr>
        <w:ind w:left="720"/>
        <w:jc w:val="both"/>
        <w:rPr>
          <w:sz w:val="22"/>
          <w:szCs w:val="22"/>
        </w:rPr>
      </w:pPr>
      <w:r w:rsidRPr="007F07E2">
        <w:rPr>
          <w:b/>
          <w:sz w:val="22"/>
          <w:szCs w:val="22"/>
        </w:rPr>
        <w:t>7.1.2</w:t>
      </w:r>
      <w:r>
        <w:rPr>
          <w:sz w:val="22"/>
          <w:szCs w:val="22"/>
        </w:rPr>
        <w:t>.</w:t>
      </w:r>
      <w:r w:rsidR="001D6FC1">
        <w:rPr>
          <w:sz w:val="22"/>
          <w:szCs w:val="22"/>
        </w:rPr>
        <w:t xml:space="preserve"> </w:t>
      </w:r>
      <w:r w:rsidR="006D40C7">
        <w:rPr>
          <w:sz w:val="22"/>
          <w:szCs w:val="22"/>
        </w:rPr>
        <w:t>Tietovarannon tulee täyttää julkaisemisen kriteerit</w:t>
      </w:r>
      <w:r w:rsidR="008E27E0">
        <w:rPr>
          <w:sz w:val="22"/>
          <w:szCs w:val="22"/>
        </w:rPr>
        <w:t>.</w:t>
      </w:r>
      <w:r w:rsidR="008E27E0" w:rsidRPr="008E27E0">
        <w:rPr>
          <w:sz w:val="22"/>
          <w:szCs w:val="22"/>
        </w:rPr>
        <w:t xml:space="preserve"> </w:t>
      </w:r>
      <w:r w:rsidR="008E27E0">
        <w:rPr>
          <w:sz w:val="22"/>
          <w:szCs w:val="22"/>
        </w:rPr>
        <w:t xml:space="preserve">Julkaisemisen kriteereistä päättää Finto-verkoston ohjausryhmä. Kansalliskirjasto ylläpitää julkaisemisen kriteereitä </w:t>
      </w:r>
      <w:r w:rsidR="00937970">
        <w:rPr>
          <w:sz w:val="22"/>
          <w:szCs w:val="22"/>
        </w:rPr>
        <w:t xml:space="preserve">julkisessa </w:t>
      </w:r>
      <w:r w:rsidR="008E27E0">
        <w:rPr>
          <w:sz w:val="22"/>
          <w:szCs w:val="22"/>
        </w:rPr>
        <w:t>verkossa.</w:t>
      </w:r>
      <w:r w:rsidR="00937970" w:rsidRPr="00937970">
        <w:t xml:space="preserve"> </w:t>
      </w:r>
      <w:r w:rsidR="00937970" w:rsidRPr="00937970">
        <w:rPr>
          <w:sz w:val="22"/>
          <w:szCs w:val="22"/>
        </w:rPr>
        <w:t>Kansalliskirjasto ilmoittaa verkkosivun osoitteesta ja sen</w:t>
      </w:r>
      <w:r w:rsidR="00937970">
        <w:rPr>
          <w:sz w:val="22"/>
          <w:szCs w:val="22"/>
        </w:rPr>
        <w:t xml:space="preserve"> muutoksista tiedontuottajalle.</w:t>
      </w:r>
      <w:r w:rsidR="006D40C7" w:rsidRPr="006D40C7">
        <w:rPr>
          <w:sz w:val="22"/>
          <w:szCs w:val="22"/>
        </w:rPr>
        <w:t xml:space="preserve"> </w:t>
      </w:r>
    </w:p>
    <w:p w:rsidR="00880303" w:rsidRPr="008110FC" w:rsidRDefault="00880303" w:rsidP="00880303">
      <w:pPr>
        <w:jc w:val="both"/>
        <w:rPr>
          <w:sz w:val="22"/>
          <w:szCs w:val="22"/>
        </w:rPr>
      </w:pPr>
    </w:p>
    <w:p w:rsidR="00880303" w:rsidRPr="008110FC" w:rsidRDefault="002461AA" w:rsidP="00880303">
      <w:pPr>
        <w:ind w:left="720"/>
        <w:jc w:val="both"/>
        <w:rPr>
          <w:sz w:val="22"/>
          <w:szCs w:val="22"/>
        </w:rPr>
      </w:pPr>
      <w:r w:rsidRPr="0072223E">
        <w:rPr>
          <w:b/>
          <w:sz w:val="22"/>
          <w:szCs w:val="22"/>
        </w:rPr>
        <w:t>7</w:t>
      </w:r>
      <w:r w:rsidR="00F40759" w:rsidRPr="0072223E">
        <w:rPr>
          <w:b/>
          <w:sz w:val="22"/>
          <w:szCs w:val="22"/>
        </w:rPr>
        <w:t>.1.</w:t>
      </w:r>
      <w:r w:rsidR="0052769B" w:rsidRPr="0072223E">
        <w:rPr>
          <w:b/>
          <w:sz w:val="22"/>
          <w:szCs w:val="22"/>
        </w:rPr>
        <w:t>3</w:t>
      </w:r>
      <w:r w:rsidR="00880303" w:rsidRPr="0072223E">
        <w:rPr>
          <w:b/>
          <w:sz w:val="22"/>
          <w:szCs w:val="22"/>
        </w:rPr>
        <w:t>.</w:t>
      </w:r>
      <w:r w:rsidR="00A472DF" w:rsidRPr="0072223E">
        <w:rPr>
          <w:sz w:val="22"/>
          <w:szCs w:val="22"/>
        </w:rPr>
        <w:t xml:space="preserve"> </w:t>
      </w:r>
      <w:r w:rsidR="00C276B7" w:rsidRPr="0072223E">
        <w:rPr>
          <w:sz w:val="22"/>
          <w:szCs w:val="22"/>
        </w:rPr>
        <w:t>Finto-tiedontuottaja</w:t>
      </w:r>
      <w:r w:rsidR="00880303" w:rsidRPr="0072223E">
        <w:rPr>
          <w:sz w:val="22"/>
          <w:szCs w:val="22"/>
        </w:rPr>
        <w:t xml:space="preserve"> vas</w:t>
      </w:r>
      <w:r w:rsidR="008B0A41" w:rsidRPr="0072223E">
        <w:rPr>
          <w:sz w:val="22"/>
          <w:szCs w:val="22"/>
        </w:rPr>
        <w:t>taa sii</w:t>
      </w:r>
      <w:r w:rsidR="007C6F42" w:rsidRPr="0072223E">
        <w:rPr>
          <w:sz w:val="22"/>
          <w:szCs w:val="22"/>
        </w:rPr>
        <w:t xml:space="preserve">tä, että sillä on oikeus toimittaa tietovaranto </w:t>
      </w:r>
      <w:r w:rsidR="008B0A41" w:rsidRPr="0072223E">
        <w:rPr>
          <w:sz w:val="22"/>
          <w:szCs w:val="22"/>
        </w:rPr>
        <w:t>Finto</w:t>
      </w:r>
      <w:r w:rsidR="007C6F42" w:rsidRPr="0072223E">
        <w:rPr>
          <w:sz w:val="22"/>
          <w:szCs w:val="22"/>
        </w:rPr>
        <w:t xml:space="preserve">ssa julkaistavaksi </w:t>
      </w:r>
      <w:r w:rsidR="0067077E" w:rsidRPr="0072223E">
        <w:rPr>
          <w:sz w:val="22"/>
          <w:szCs w:val="22"/>
        </w:rPr>
        <w:t>CC0-</w:t>
      </w:r>
      <w:r w:rsidR="00FE2DE8" w:rsidRPr="0072223E">
        <w:rPr>
          <w:sz w:val="22"/>
          <w:szCs w:val="22"/>
        </w:rPr>
        <w:t>tai CC-Nimeä-</w:t>
      </w:r>
      <w:r w:rsidR="0020233A" w:rsidRPr="0072223E">
        <w:rPr>
          <w:sz w:val="22"/>
          <w:szCs w:val="22"/>
        </w:rPr>
        <w:t xml:space="preserve">lisenssillä </w:t>
      </w:r>
      <w:r w:rsidR="00880303" w:rsidRPr="0072223E">
        <w:rPr>
          <w:sz w:val="22"/>
          <w:szCs w:val="22"/>
        </w:rPr>
        <w:t xml:space="preserve">eivätkä </w:t>
      </w:r>
      <w:r w:rsidR="00D40859" w:rsidRPr="0072223E">
        <w:rPr>
          <w:sz w:val="22"/>
          <w:szCs w:val="22"/>
        </w:rPr>
        <w:t xml:space="preserve">lainsäädäntö tai </w:t>
      </w:r>
      <w:r w:rsidR="00F34CA4" w:rsidRPr="0072223E">
        <w:rPr>
          <w:sz w:val="22"/>
          <w:szCs w:val="22"/>
        </w:rPr>
        <w:t xml:space="preserve">esim. </w:t>
      </w:r>
      <w:r w:rsidR="00880303" w:rsidRPr="0072223E">
        <w:rPr>
          <w:sz w:val="22"/>
          <w:szCs w:val="22"/>
        </w:rPr>
        <w:t>sen kolmansien osapuolten kanssa solmimat sopimukset estä</w:t>
      </w:r>
      <w:r w:rsidR="00D40859" w:rsidRPr="0072223E">
        <w:rPr>
          <w:sz w:val="22"/>
          <w:szCs w:val="22"/>
        </w:rPr>
        <w:t xml:space="preserve">, kiellä tai </w:t>
      </w:r>
      <w:r w:rsidR="006038BA" w:rsidRPr="0072223E">
        <w:rPr>
          <w:sz w:val="22"/>
          <w:szCs w:val="22"/>
        </w:rPr>
        <w:t xml:space="preserve">muuten </w:t>
      </w:r>
      <w:r w:rsidR="00D40859" w:rsidRPr="0072223E">
        <w:rPr>
          <w:sz w:val="22"/>
          <w:szCs w:val="22"/>
        </w:rPr>
        <w:t xml:space="preserve">rajoita </w:t>
      </w:r>
      <w:r w:rsidR="00880303" w:rsidRPr="0072223E">
        <w:rPr>
          <w:sz w:val="22"/>
          <w:szCs w:val="22"/>
        </w:rPr>
        <w:t>tätä.</w:t>
      </w:r>
      <w:r w:rsidR="00880303" w:rsidRPr="008110FC">
        <w:rPr>
          <w:sz w:val="22"/>
          <w:szCs w:val="22"/>
        </w:rPr>
        <w:t xml:space="preserve"> </w:t>
      </w:r>
    </w:p>
    <w:p w:rsidR="00880303" w:rsidRPr="008110FC" w:rsidRDefault="00880303" w:rsidP="00880303">
      <w:pPr>
        <w:ind w:left="720"/>
        <w:jc w:val="both"/>
        <w:rPr>
          <w:sz w:val="22"/>
          <w:szCs w:val="22"/>
        </w:rPr>
      </w:pPr>
    </w:p>
    <w:p w:rsidR="00880303" w:rsidRDefault="00C276B7" w:rsidP="00880303">
      <w:pPr>
        <w:ind w:left="720"/>
        <w:jc w:val="both"/>
        <w:rPr>
          <w:sz w:val="22"/>
          <w:szCs w:val="22"/>
        </w:rPr>
      </w:pPr>
      <w:r>
        <w:rPr>
          <w:sz w:val="22"/>
          <w:szCs w:val="22"/>
        </w:rPr>
        <w:t>Finto-tiedontuottaja</w:t>
      </w:r>
      <w:r w:rsidR="00880303" w:rsidRPr="008110FC">
        <w:rPr>
          <w:sz w:val="22"/>
          <w:szCs w:val="22"/>
        </w:rPr>
        <w:t xml:space="preserve"> vastaa lisäksi siitä, että sen </w:t>
      </w:r>
      <w:r w:rsidR="006945C3">
        <w:rPr>
          <w:sz w:val="22"/>
          <w:szCs w:val="22"/>
        </w:rPr>
        <w:t>Fi</w:t>
      </w:r>
      <w:r w:rsidR="007C6F42">
        <w:rPr>
          <w:sz w:val="22"/>
          <w:szCs w:val="22"/>
        </w:rPr>
        <w:t>ntossa julkaistavaksi toimittama aineisto</w:t>
      </w:r>
      <w:r w:rsidR="00880303" w:rsidRPr="008110FC">
        <w:rPr>
          <w:sz w:val="22"/>
          <w:szCs w:val="22"/>
        </w:rPr>
        <w:t xml:space="preserve"> ei loukkaa kolmannen osapuolen oikeuksia tai yksityisyyttä taikka sisällä lai</w:t>
      </w:r>
      <w:r w:rsidR="00784326">
        <w:rPr>
          <w:sz w:val="22"/>
          <w:szCs w:val="22"/>
        </w:rPr>
        <w:t xml:space="preserve">nvastaista materiaalia. Mikäli </w:t>
      </w:r>
      <w:r>
        <w:rPr>
          <w:sz w:val="22"/>
          <w:szCs w:val="22"/>
        </w:rPr>
        <w:t>Finto-tiedontuottaja</w:t>
      </w:r>
      <w:r w:rsidR="00880303" w:rsidRPr="008110FC">
        <w:rPr>
          <w:sz w:val="22"/>
          <w:szCs w:val="22"/>
        </w:rPr>
        <w:t xml:space="preserve"> havaitsee mahdollisen oikeudenloukkaus- tai lainvastaisen tilanteen</w:t>
      </w:r>
      <w:r w:rsidR="00BC18A3">
        <w:rPr>
          <w:sz w:val="22"/>
          <w:szCs w:val="22"/>
        </w:rPr>
        <w:t>,</w:t>
      </w:r>
      <w:r w:rsidR="00880303" w:rsidRPr="008110FC">
        <w:rPr>
          <w:sz w:val="22"/>
          <w:szCs w:val="22"/>
        </w:rPr>
        <w:t xml:space="preserve"> tulee </w:t>
      </w:r>
      <w:r>
        <w:rPr>
          <w:sz w:val="22"/>
          <w:szCs w:val="22"/>
        </w:rPr>
        <w:t>Finto-tiedontuottaja</w:t>
      </w:r>
      <w:r w:rsidR="00880303" w:rsidRPr="008110FC">
        <w:rPr>
          <w:sz w:val="22"/>
          <w:szCs w:val="22"/>
        </w:rPr>
        <w:t>n ottaa viipymättä yhteyttä Kansalliskirjastoon.</w:t>
      </w:r>
    </w:p>
    <w:p w:rsidR="00DA72A7" w:rsidRDefault="00DA72A7" w:rsidP="00BC18A3">
      <w:pPr>
        <w:jc w:val="both"/>
        <w:rPr>
          <w:b/>
          <w:sz w:val="22"/>
          <w:szCs w:val="22"/>
        </w:rPr>
      </w:pPr>
    </w:p>
    <w:p w:rsidR="005251A1" w:rsidRDefault="005251A1" w:rsidP="00DA72A7">
      <w:pPr>
        <w:ind w:left="720"/>
        <w:jc w:val="both"/>
        <w:rPr>
          <w:sz w:val="22"/>
          <w:szCs w:val="22"/>
        </w:rPr>
      </w:pPr>
      <w:r w:rsidRPr="0072223E">
        <w:rPr>
          <w:b/>
          <w:sz w:val="22"/>
          <w:szCs w:val="22"/>
        </w:rPr>
        <w:t>7.1.4</w:t>
      </w:r>
      <w:r w:rsidRPr="005251A1">
        <w:rPr>
          <w:sz w:val="22"/>
          <w:szCs w:val="22"/>
        </w:rPr>
        <w:t xml:space="preserve"> </w:t>
      </w:r>
      <w:r w:rsidR="00262CDA">
        <w:rPr>
          <w:sz w:val="22"/>
          <w:szCs w:val="22"/>
        </w:rPr>
        <w:t>Finto-t</w:t>
      </w:r>
      <w:r>
        <w:rPr>
          <w:sz w:val="22"/>
          <w:szCs w:val="22"/>
        </w:rPr>
        <w:t>iedontuottajan tulee ilmo</w:t>
      </w:r>
      <w:r w:rsidR="00F86693">
        <w:rPr>
          <w:sz w:val="22"/>
          <w:szCs w:val="22"/>
        </w:rPr>
        <w:t>i</w:t>
      </w:r>
      <w:r>
        <w:rPr>
          <w:sz w:val="22"/>
          <w:szCs w:val="22"/>
        </w:rPr>
        <w:t>ttaa Kansalliskirjaston ohjeistamalla tavalla seuraavat</w:t>
      </w:r>
      <w:r w:rsidRPr="005251A1">
        <w:rPr>
          <w:sz w:val="22"/>
          <w:szCs w:val="22"/>
        </w:rPr>
        <w:t xml:space="preserve"> </w:t>
      </w:r>
      <w:r w:rsidR="00DF0AE9">
        <w:rPr>
          <w:sz w:val="22"/>
          <w:szCs w:val="22"/>
        </w:rPr>
        <w:t xml:space="preserve">tietovarannon </w:t>
      </w:r>
      <w:r w:rsidRPr="005251A1">
        <w:rPr>
          <w:sz w:val="22"/>
          <w:szCs w:val="22"/>
        </w:rPr>
        <w:t>metatiedot:</w:t>
      </w:r>
      <w:r>
        <w:rPr>
          <w:sz w:val="22"/>
          <w:szCs w:val="22"/>
        </w:rPr>
        <w:t xml:space="preserve"> tietovarannon nimi, aihealue, kuvaus ja lisenssin tyyppi.</w:t>
      </w:r>
    </w:p>
    <w:p w:rsidR="005251A1" w:rsidRPr="005251A1" w:rsidRDefault="005251A1" w:rsidP="00DA72A7">
      <w:pPr>
        <w:ind w:left="720"/>
        <w:jc w:val="both"/>
        <w:rPr>
          <w:sz w:val="22"/>
          <w:szCs w:val="22"/>
        </w:rPr>
      </w:pPr>
      <w:r w:rsidRPr="005251A1">
        <w:rPr>
          <w:sz w:val="22"/>
          <w:szCs w:val="22"/>
        </w:rPr>
        <w:t xml:space="preserve"> </w:t>
      </w:r>
    </w:p>
    <w:p w:rsidR="00DA72A7" w:rsidRPr="00D93B69" w:rsidRDefault="00CD2B20" w:rsidP="00DA72A7">
      <w:pPr>
        <w:ind w:left="720"/>
        <w:jc w:val="both"/>
        <w:rPr>
          <w:sz w:val="22"/>
          <w:szCs w:val="22"/>
        </w:rPr>
      </w:pPr>
      <w:r w:rsidRPr="005B31FC">
        <w:rPr>
          <w:b/>
          <w:sz w:val="22"/>
          <w:szCs w:val="22"/>
        </w:rPr>
        <w:t>7.1.</w:t>
      </w:r>
      <w:r w:rsidR="005251A1">
        <w:rPr>
          <w:b/>
          <w:sz w:val="22"/>
          <w:szCs w:val="22"/>
        </w:rPr>
        <w:t>5</w:t>
      </w:r>
      <w:r w:rsidRPr="005B31FC">
        <w:rPr>
          <w:b/>
          <w:sz w:val="22"/>
          <w:szCs w:val="22"/>
        </w:rPr>
        <w:t>.</w:t>
      </w:r>
      <w:r>
        <w:rPr>
          <w:sz w:val="22"/>
          <w:szCs w:val="22"/>
        </w:rPr>
        <w:t xml:space="preserve"> </w:t>
      </w:r>
      <w:r w:rsidR="00DA72A7">
        <w:rPr>
          <w:sz w:val="22"/>
          <w:szCs w:val="22"/>
        </w:rPr>
        <w:t>Finto-tiedontuottajalla ei ole oikeutta mahdollistaa</w:t>
      </w:r>
      <w:r w:rsidR="00DA72A7" w:rsidRPr="00C8680E">
        <w:rPr>
          <w:sz w:val="22"/>
          <w:szCs w:val="22"/>
        </w:rPr>
        <w:t xml:space="preserve"> </w:t>
      </w:r>
      <w:r w:rsidR="00DA72A7">
        <w:rPr>
          <w:sz w:val="22"/>
          <w:szCs w:val="22"/>
        </w:rPr>
        <w:t>kolmannelle osapuolelle pääsyä Finton julkaisujärjestelmään.</w:t>
      </w:r>
    </w:p>
    <w:p w:rsidR="00DA72A7" w:rsidRDefault="00DA72A7" w:rsidP="00E0621E">
      <w:pPr>
        <w:jc w:val="both"/>
        <w:rPr>
          <w:b/>
          <w:sz w:val="22"/>
          <w:szCs w:val="22"/>
        </w:rPr>
      </w:pPr>
    </w:p>
    <w:p w:rsidR="004E1E78" w:rsidRDefault="002461AA" w:rsidP="0034748C">
      <w:pPr>
        <w:ind w:left="720"/>
        <w:rPr>
          <w:sz w:val="22"/>
          <w:szCs w:val="22"/>
        </w:rPr>
      </w:pPr>
      <w:r>
        <w:rPr>
          <w:b/>
          <w:sz w:val="22"/>
          <w:szCs w:val="22"/>
        </w:rPr>
        <w:t>7</w:t>
      </w:r>
      <w:r w:rsidR="00C009D2" w:rsidRPr="00C009D2">
        <w:rPr>
          <w:b/>
          <w:sz w:val="22"/>
          <w:szCs w:val="22"/>
        </w:rPr>
        <w:t>.</w:t>
      </w:r>
      <w:r w:rsidR="00FB64C5">
        <w:rPr>
          <w:b/>
          <w:sz w:val="22"/>
          <w:szCs w:val="22"/>
        </w:rPr>
        <w:t>2</w:t>
      </w:r>
      <w:r w:rsidR="0034748C">
        <w:rPr>
          <w:b/>
          <w:sz w:val="22"/>
          <w:szCs w:val="22"/>
        </w:rPr>
        <w:t xml:space="preserve">. </w:t>
      </w:r>
      <w:r w:rsidR="00434064" w:rsidRPr="00434064">
        <w:rPr>
          <w:b/>
          <w:sz w:val="22"/>
          <w:szCs w:val="22"/>
        </w:rPr>
        <w:t>Tekninen ylläpito</w:t>
      </w:r>
      <w:r w:rsidR="00C009D2">
        <w:rPr>
          <w:sz w:val="22"/>
          <w:szCs w:val="22"/>
        </w:rPr>
        <w:br/>
      </w:r>
      <w:r w:rsidR="00C276B7">
        <w:rPr>
          <w:sz w:val="22"/>
          <w:szCs w:val="22"/>
        </w:rPr>
        <w:t>Finto-tiedontuottaja</w:t>
      </w:r>
      <w:r w:rsidR="0056665A">
        <w:rPr>
          <w:sz w:val="22"/>
          <w:szCs w:val="22"/>
        </w:rPr>
        <w:t xml:space="preserve"> </w:t>
      </w:r>
      <w:r w:rsidR="00042BA2">
        <w:rPr>
          <w:sz w:val="22"/>
          <w:szCs w:val="22"/>
        </w:rPr>
        <w:t xml:space="preserve">hankkii </w:t>
      </w:r>
      <w:r w:rsidR="0056665A" w:rsidRPr="0056665A">
        <w:rPr>
          <w:sz w:val="22"/>
          <w:szCs w:val="22"/>
        </w:rPr>
        <w:t>itse</w:t>
      </w:r>
      <w:r w:rsidR="007A6ACE">
        <w:rPr>
          <w:sz w:val="22"/>
          <w:szCs w:val="22"/>
        </w:rPr>
        <w:t xml:space="preserve"> tietovarantojen kehittämi</w:t>
      </w:r>
      <w:r w:rsidR="00F25AF8">
        <w:rPr>
          <w:sz w:val="22"/>
          <w:szCs w:val="22"/>
        </w:rPr>
        <w:t>seen tarvittav</w:t>
      </w:r>
      <w:r w:rsidR="00042BA2">
        <w:rPr>
          <w:sz w:val="22"/>
          <w:szCs w:val="22"/>
        </w:rPr>
        <w:t xml:space="preserve">at </w:t>
      </w:r>
      <w:r w:rsidR="00F25AF8">
        <w:rPr>
          <w:sz w:val="22"/>
          <w:szCs w:val="22"/>
        </w:rPr>
        <w:t>ohjelmisto</w:t>
      </w:r>
      <w:r w:rsidR="00042BA2">
        <w:rPr>
          <w:sz w:val="22"/>
          <w:szCs w:val="22"/>
        </w:rPr>
        <w:t xml:space="preserve">t ja huolehtii niiden </w:t>
      </w:r>
      <w:r w:rsidR="007A6ACE">
        <w:rPr>
          <w:sz w:val="22"/>
          <w:szCs w:val="22"/>
        </w:rPr>
        <w:t xml:space="preserve">toiminnasta. </w:t>
      </w:r>
    </w:p>
    <w:p w:rsidR="004E1E78" w:rsidRDefault="004E1E78" w:rsidP="00434064">
      <w:pPr>
        <w:ind w:left="720"/>
        <w:rPr>
          <w:sz w:val="22"/>
          <w:szCs w:val="22"/>
        </w:rPr>
      </w:pPr>
    </w:p>
    <w:p w:rsidR="00C8680E" w:rsidRPr="00C8680E" w:rsidRDefault="00C276B7" w:rsidP="00434064">
      <w:pPr>
        <w:ind w:left="720"/>
        <w:rPr>
          <w:sz w:val="22"/>
          <w:szCs w:val="22"/>
        </w:rPr>
      </w:pPr>
      <w:r>
        <w:rPr>
          <w:sz w:val="22"/>
          <w:szCs w:val="22"/>
        </w:rPr>
        <w:t>Finto-tiedontuottaja</w:t>
      </w:r>
      <w:r w:rsidR="004E1E78" w:rsidRPr="004E1E78">
        <w:rPr>
          <w:sz w:val="22"/>
          <w:szCs w:val="22"/>
        </w:rPr>
        <w:t xml:space="preserve"> vastaa</w:t>
      </w:r>
      <w:r w:rsidR="004E1E78">
        <w:rPr>
          <w:b/>
          <w:sz w:val="22"/>
          <w:szCs w:val="22"/>
        </w:rPr>
        <w:t xml:space="preserve"> </w:t>
      </w:r>
      <w:r w:rsidR="003A5389">
        <w:rPr>
          <w:sz w:val="22"/>
          <w:szCs w:val="22"/>
        </w:rPr>
        <w:t>omien järjestelmiensä tietoturvasta.</w:t>
      </w:r>
    </w:p>
    <w:p w:rsidR="00113F8D" w:rsidRDefault="00113F8D" w:rsidP="00A57E78">
      <w:pPr>
        <w:jc w:val="both"/>
        <w:rPr>
          <w:b/>
          <w:sz w:val="22"/>
          <w:szCs w:val="22"/>
        </w:rPr>
      </w:pPr>
    </w:p>
    <w:p w:rsidR="006E31EF" w:rsidRDefault="002461AA" w:rsidP="00626414">
      <w:pPr>
        <w:ind w:left="720"/>
        <w:jc w:val="both"/>
        <w:rPr>
          <w:b/>
          <w:sz w:val="22"/>
          <w:szCs w:val="22"/>
        </w:rPr>
      </w:pPr>
      <w:r>
        <w:rPr>
          <w:b/>
          <w:sz w:val="22"/>
          <w:szCs w:val="22"/>
        </w:rPr>
        <w:t>7</w:t>
      </w:r>
      <w:r w:rsidR="00FB64C5">
        <w:rPr>
          <w:b/>
          <w:sz w:val="22"/>
          <w:szCs w:val="22"/>
        </w:rPr>
        <w:t>.3</w:t>
      </w:r>
      <w:r w:rsidR="00BC7AC5" w:rsidRPr="00BF0FEA">
        <w:rPr>
          <w:b/>
          <w:sz w:val="22"/>
          <w:szCs w:val="22"/>
        </w:rPr>
        <w:t>. Kehitystyö</w:t>
      </w:r>
      <w:r w:rsidR="000F33EB">
        <w:rPr>
          <w:b/>
          <w:sz w:val="22"/>
          <w:szCs w:val="22"/>
        </w:rPr>
        <w:t xml:space="preserve"> </w:t>
      </w:r>
    </w:p>
    <w:p w:rsidR="0056665A" w:rsidRDefault="00C276B7" w:rsidP="00626414">
      <w:pPr>
        <w:ind w:left="720"/>
        <w:jc w:val="both"/>
        <w:rPr>
          <w:sz w:val="22"/>
          <w:szCs w:val="22"/>
        </w:rPr>
      </w:pPr>
      <w:r>
        <w:rPr>
          <w:sz w:val="22"/>
          <w:szCs w:val="22"/>
        </w:rPr>
        <w:t>Finto-tiedontuottaja</w:t>
      </w:r>
      <w:r w:rsidR="006E31EF" w:rsidRPr="00CC20C5">
        <w:rPr>
          <w:sz w:val="22"/>
          <w:szCs w:val="22"/>
        </w:rPr>
        <w:t xml:space="preserve">lla </w:t>
      </w:r>
      <w:r w:rsidR="000F33EB" w:rsidRPr="00CC20C5">
        <w:rPr>
          <w:sz w:val="22"/>
          <w:szCs w:val="22"/>
        </w:rPr>
        <w:t xml:space="preserve">on oikeus osallistua </w:t>
      </w:r>
      <w:r w:rsidR="002C6F7C">
        <w:rPr>
          <w:sz w:val="22"/>
          <w:szCs w:val="22"/>
        </w:rPr>
        <w:t>Finton</w:t>
      </w:r>
      <w:r w:rsidR="006E31EF" w:rsidRPr="00CC20C5">
        <w:rPr>
          <w:sz w:val="22"/>
          <w:szCs w:val="22"/>
        </w:rPr>
        <w:t xml:space="preserve"> kehittämiseen </w:t>
      </w:r>
      <w:r w:rsidR="002C6F7C">
        <w:rPr>
          <w:sz w:val="22"/>
          <w:szCs w:val="22"/>
        </w:rPr>
        <w:t xml:space="preserve">kohdassa </w:t>
      </w:r>
      <w:r w:rsidR="00113F8D">
        <w:rPr>
          <w:sz w:val="22"/>
          <w:szCs w:val="22"/>
        </w:rPr>
        <w:t>8</w:t>
      </w:r>
      <w:r w:rsidR="002C6F7C">
        <w:rPr>
          <w:sz w:val="22"/>
          <w:szCs w:val="22"/>
        </w:rPr>
        <w:t xml:space="preserve"> mainittujen </w:t>
      </w:r>
      <w:r w:rsidR="000F33EB" w:rsidRPr="00CC20C5">
        <w:rPr>
          <w:sz w:val="22"/>
          <w:szCs w:val="22"/>
        </w:rPr>
        <w:t>ryhmien kautta</w:t>
      </w:r>
      <w:r w:rsidR="00310FB1" w:rsidRPr="00CC20C5">
        <w:rPr>
          <w:sz w:val="22"/>
          <w:szCs w:val="22"/>
        </w:rPr>
        <w:t xml:space="preserve"> tai tekemällä kehittämisehdotuksia</w:t>
      </w:r>
      <w:r w:rsidR="006E31EF" w:rsidRPr="00CC20C5">
        <w:rPr>
          <w:sz w:val="22"/>
          <w:szCs w:val="22"/>
        </w:rPr>
        <w:t xml:space="preserve"> suoraan Kansalliskirjastolle.</w:t>
      </w:r>
    </w:p>
    <w:p w:rsidR="005275FF" w:rsidRPr="00CC20C5" w:rsidRDefault="005275FF" w:rsidP="00626414">
      <w:pPr>
        <w:ind w:left="720"/>
        <w:jc w:val="both"/>
        <w:rPr>
          <w:sz w:val="22"/>
          <w:szCs w:val="22"/>
        </w:rPr>
      </w:pPr>
    </w:p>
    <w:p w:rsidR="0056665A" w:rsidRPr="0060334B" w:rsidRDefault="002461AA" w:rsidP="00626414">
      <w:pPr>
        <w:ind w:left="720"/>
        <w:jc w:val="both"/>
        <w:rPr>
          <w:b/>
          <w:i/>
          <w:color w:val="FF0000"/>
          <w:sz w:val="22"/>
          <w:szCs w:val="22"/>
        </w:rPr>
      </w:pPr>
      <w:r>
        <w:rPr>
          <w:b/>
          <w:sz w:val="22"/>
          <w:szCs w:val="22"/>
        </w:rPr>
        <w:t>7</w:t>
      </w:r>
      <w:r w:rsidR="00D93FA2">
        <w:rPr>
          <w:b/>
          <w:sz w:val="22"/>
          <w:szCs w:val="22"/>
        </w:rPr>
        <w:t>.</w:t>
      </w:r>
      <w:r w:rsidR="00FB64C5">
        <w:rPr>
          <w:b/>
          <w:sz w:val="22"/>
          <w:szCs w:val="22"/>
        </w:rPr>
        <w:t>4</w:t>
      </w:r>
      <w:r w:rsidR="00A17A39">
        <w:rPr>
          <w:b/>
          <w:sz w:val="22"/>
          <w:szCs w:val="22"/>
        </w:rPr>
        <w:t>. Asiakastietojen</w:t>
      </w:r>
      <w:r w:rsidR="0056665A" w:rsidRPr="00BF0FEA">
        <w:rPr>
          <w:b/>
          <w:sz w:val="22"/>
          <w:szCs w:val="22"/>
        </w:rPr>
        <w:t xml:space="preserve"> ylläpito</w:t>
      </w:r>
      <w:r w:rsidR="0060334B">
        <w:rPr>
          <w:b/>
          <w:sz w:val="22"/>
          <w:szCs w:val="22"/>
        </w:rPr>
        <w:t xml:space="preserve"> </w:t>
      </w:r>
    </w:p>
    <w:p w:rsidR="0056665A" w:rsidRPr="00CC20C5" w:rsidRDefault="00C276B7" w:rsidP="00626414">
      <w:pPr>
        <w:ind w:left="720"/>
        <w:jc w:val="both"/>
        <w:rPr>
          <w:sz w:val="22"/>
          <w:szCs w:val="22"/>
        </w:rPr>
      </w:pPr>
      <w:r>
        <w:rPr>
          <w:sz w:val="22"/>
          <w:szCs w:val="22"/>
        </w:rPr>
        <w:t>Finto-tiedontuottaja</w:t>
      </w:r>
      <w:r w:rsidR="007D05AD">
        <w:rPr>
          <w:sz w:val="22"/>
          <w:szCs w:val="22"/>
        </w:rPr>
        <w:t xml:space="preserve"> </w:t>
      </w:r>
      <w:r w:rsidR="001342CB">
        <w:rPr>
          <w:sz w:val="22"/>
          <w:szCs w:val="22"/>
        </w:rPr>
        <w:t xml:space="preserve">ylläpitää </w:t>
      </w:r>
      <w:r w:rsidR="0056665A">
        <w:rPr>
          <w:sz w:val="22"/>
          <w:szCs w:val="22"/>
        </w:rPr>
        <w:t>aja</w:t>
      </w:r>
      <w:r w:rsidR="003020EA">
        <w:rPr>
          <w:sz w:val="22"/>
          <w:szCs w:val="22"/>
        </w:rPr>
        <w:t>ntasaisia</w:t>
      </w:r>
      <w:r w:rsidR="0056665A">
        <w:rPr>
          <w:sz w:val="22"/>
          <w:szCs w:val="22"/>
        </w:rPr>
        <w:t xml:space="preserve"> yhteyshenkilö- ja </w:t>
      </w:r>
      <w:r w:rsidR="009F0419">
        <w:rPr>
          <w:sz w:val="22"/>
          <w:szCs w:val="22"/>
        </w:rPr>
        <w:t>osoitetietoja</w:t>
      </w:r>
      <w:r w:rsidR="00434064">
        <w:rPr>
          <w:sz w:val="22"/>
          <w:szCs w:val="22"/>
        </w:rPr>
        <w:t xml:space="preserve"> </w:t>
      </w:r>
      <w:r w:rsidR="008170E5">
        <w:rPr>
          <w:sz w:val="22"/>
          <w:szCs w:val="22"/>
        </w:rPr>
        <w:t xml:space="preserve">Kansalliskirjaston </w:t>
      </w:r>
      <w:r w:rsidR="00182E8E" w:rsidRPr="008170E5">
        <w:rPr>
          <w:sz w:val="22"/>
          <w:szCs w:val="22"/>
        </w:rPr>
        <w:t>asiakastietojärjestelmässä</w:t>
      </w:r>
      <w:r w:rsidR="002C6F7C">
        <w:rPr>
          <w:sz w:val="22"/>
          <w:szCs w:val="22"/>
        </w:rPr>
        <w:t xml:space="preserve">. </w:t>
      </w:r>
    </w:p>
    <w:p w:rsidR="0066002A" w:rsidRPr="00D017FD" w:rsidRDefault="0066002A" w:rsidP="00626414">
      <w:pPr>
        <w:tabs>
          <w:tab w:val="num" w:pos="360"/>
        </w:tabs>
        <w:ind w:left="360" w:hanging="360"/>
        <w:jc w:val="both"/>
        <w:rPr>
          <w:b/>
          <w:caps/>
          <w:sz w:val="22"/>
          <w:szCs w:val="22"/>
        </w:rPr>
      </w:pPr>
    </w:p>
    <w:p w:rsidR="004D6068" w:rsidRDefault="002461AA" w:rsidP="00626414">
      <w:pPr>
        <w:tabs>
          <w:tab w:val="num" w:pos="360"/>
        </w:tabs>
        <w:ind w:left="360" w:hanging="360"/>
        <w:jc w:val="both"/>
        <w:rPr>
          <w:b/>
          <w:caps/>
          <w:sz w:val="22"/>
          <w:szCs w:val="22"/>
        </w:rPr>
      </w:pPr>
      <w:r>
        <w:rPr>
          <w:b/>
          <w:caps/>
          <w:sz w:val="22"/>
          <w:szCs w:val="22"/>
        </w:rPr>
        <w:t>8</w:t>
      </w:r>
      <w:r w:rsidR="00297A6F" w:rsidRPr="004D6068">
        <w:rPr>
          <w:b/>
          <w:caps/>
          <w:sz w:val="22"/>
          <w:szCs w:val="22"/>
        </w:rPr>
        <w:t xml:space="preserve">. </w:t>
      </w:r>
      <w:r w:rsidR="00EB2589">
        <w:rPr>
          <w:b/>
          <w:caps/>
          <w:sz w:val="22"/>
          <w:szCs w:val="22"/>
        </w:rPr>
        <w:t>yhteistyön organisointi</w:t>
      </w:r>
    </w:p>
    <w:p w:rsidR="00DD452B" w:rsidRDefault="00217A77" w:rsidP="00217A77">
      <w:pPr>
        <w:tabs>
          <w:tab w:val="num" w:pos="360"/>
        </w:tabs>
        <w:ind w:left="709" w:firstLine="11"/>
        <w:jc w:val="both"/>
        <w:rPr>
          <w:sz w:val="22"/>
          <w:szCs w:val="22"/>
        </w:rPr>
      </w:pPr>
      <w:r>
        <w:rPr>
          <w:sz w:val="22"/>
          <w:szCs w:val="22"/>
        </w:rPr>
        <w:t>Finto-verkostolla on ohjausryhmä</w:t>
      </w:r>
      <w:r w:rsidR="00F42AC2">
        <w:rPr>
          <w:sz w:val="22"/>
          <w:szCs w:val="22"/>
        </w:rPr>
        <w:t>.</w:t>
      </w:r>
      <w:r w:rsidR="0071430C">
        <w:rPr>
          <w:sz w:val="22"/>
          <w:szCs w:val="22"/>
        </w:rPr>
        <w:t xml:space="preserve"> </w:t>
      </w:r>
      <w:r w:rsidR="0071430C" w:rsidRPr="0071430C">
        <w:rPr>
          <w:sz w:val="22"/>
          <w:szCs w:val="22"/>
        </w:rPr>
        <w:t>Kansalliskirjasto vastaa</w:t>
      </w:r>
      <w:r w:rsidR="00CC20C5">
        <w:rPr>
          <w:sz w:val="22"/>
          <w:szCs w:val="22"/>
        </w:rPr>
        <w:t xml:space="preserve"> </w:t>
      </w:r>
      <w:r>
        <w:rPr>
          <w:sz w:val="22"/>
          <w:szCs w:val="22"/>
        </w:rPr>
        <w:t>Finton</w:t>
      </w:r>
      <w:r w:rsidR="00754AD7">
        <w:rPr>
          <w:sz w:val="22"/>
          <w:szCs w:val="22"/>
        </w:rPr>
        <w:t xml:space="preserve"> </w:t>
      </w:r>
      <w:r w:rsidR="0071430C">
        <w:rPr>
          <w:sz w:val="22"/>
          <w:szCs w:val="22"/>
        </w:rPr>
        <w:t xml:space="preserve">toiminnasta ja kehittämisestä </w:t>
      </w:r>
      <w:r w:rsidR="00F42AC2">
        <w:rPr>
          <w:sz w:val="22"/>
          <w:szCs w:val="22"/>
        </w:rPr>
        <w:t>ohjaus</w:t>
      </w:r>
      <w:r w:rsidR="0071430C">
        <w:rPr>
          <w:sz w:val="22"/>
          <w:szCs w:val="22"/>
        </w:rPr>
        <w:t>r</w:t>
      </w:r>
      <w:r w:rsidR="0071430C" w:rsidRPr="0071430C">
        <w:rPr>
          <w:sz w:val="22"/>
          <w:szCs w:val="22"/>
        </w:rPr>
        <w:t>yhmän linjausten mukaisesti.</w:t>
      </w:r>
      <w:r w:rsidR="00754AD7">
        <w:rPr>
          <w:sz w:val="22"/>
          <w:szCs w:val="22"/>
        </w:rPr>
        <w:t xml:space="preserve"> </w:t>
      </w:r>
      <w:r>
        <w:rPr>
          <w:sz w:val="22"/>
          <w:szCs w:val="22"/>
        </w:rPr>
        <w:t>Finton</w:t>
      </w:r>
      <w:r w:rsidR="00BB393B">
        <w:rPr>
          <w:sz w:val="22"/>
          <w:szCs w:val="22"/>
        </w:rPr>
        <w:t xml:space="preserve"> </w:t>
      </w:r>
      <w:r w:rsidR="0071430C" w:rsidRPr="0071430C">
        <w:rPr>
          <w:sz w:val="22"/>
          <w:szCs w:val="22"/>
        </w:rPr>
        <w:t>ylläpitäjänä Kansall</w:t>
      </w:r>
      <w:r w:rsidR="0071430C">
        <w:rPr>
          <w:sz w:val="22"/>
          <w:szCs w:val="22"/>
        </w:rPr>
        <w:t xml:space="preserve">iskirjasto tekee viime kädessä </w:t>
      </w:r>
      <w:r w:rsidR="00BB393B">
        <w:rPr>
          <w:sz w:val="22"/>
          <w:szCs w:val="22"/>
        </w:rPr>
        <w:t>siihen</w:t>
      </w:r>
      <w:r w:rsidR="00BB393B" w:rsidRPr="0071430C">
        <w:rPr>
          <w:sz w:val="22"/>
          <w:szCs w:val="22"/>
        </w:rPr>
        <w:t xml:space="preserve"> </w:t>
      </w:r>
      <w:r w:rsidR="0071430C" w:rsidRPr="0071430C">
        <w:rPr>
          <w:sz w:val="22"/>
          <w:szCs w:val="22"/>
        </w:rPr>
        <w:t>liittyvät</w:t>
      </w:r>
      <w:r w:rsidR="00754AD7">
        <w:rPr>
          <w:sz w:val="22"/>
          <w:szCs w:val="22"/>
        </w:rPr>
        <w:t xml:space="preserve"> </w:t>
      </w:r>
      <w:r w:rsidR="0071430C" w:rsidRPr="0071430C">
        <w:rPr>
          <w:sz w:val="22"/>
          <w:szCs w:val="22"/>
        </w:rPr>
        <w:t>päätökset</w:t>
      </w:r>
      <w:r w:rsidR="00A8490E">
        <w:rPr>
          <w:sz w:val="22"/>
          <w:szCs w:val="22"/>
        </w:rPr>
        <w:t xml:space="preserve"> </w:t>
      </w:r>
      <w:r>
        <w:rPr>
          <w:sz w:val="22"/>
          <w:szCs w:val="22"/>
        </w:rPr>
        <w:t>Finto-tiedontuottaji</w:t>
      </w:r>
      <w:r w:rsidR="00A8490E">
        <w:rPr>
          <w:sz w:val="22"/>
          <w:szCs w:val="22"/>
        </w:rPr>
        <w:t>en kanssa neuvoteltuaan</w:t>
      </w:r>
      <w:r>
        <w:rPr>
          <w:sz w:val="22"/>
          <w:szCs w:val="22"/>
        </w:rPr>
        <w:t xml:space="preserve">.  </w:t>
      </w:r>
    </w:p>
    <w:p w:rsidR="00DD452B" w:rsidRDefault="00DD452B" w:rsidP="00217A77">
      <w:pPr>
        <w:tabs>
          <w:tab w:val="num" w:pos="360"/>
        </w:tabs>
        <w:ind w:left="709" w:firstLine="11"/>
        <w:jc w:val="both"/>
        <w:rPr>
          <w:sz w:val="22"/>
          <w:szCs w:val="22"/>
        </w:rPr>
      </w:pPr>
    </w:p>
    <w:p w:rsidR="00217A77" w:rsidRPr="00217A77" w:rsidRDefault="00217A77" w:rsidP="00217A77">
      <w:pPr>
        <w:tabs>
          <w:tab w:val="num" w:pos="360"/>
        </w:tabs>
        <w:ind w:left="709" w:firstLine="11"/>
        <w:jc w:val="both"/>
        <w:rPr>
          <w:sz w:val="22"/>
          <w:szCs w:val="22"/>
        </w:rPr>
      </w:pPr>
      <w:r>
        <w:rPr>
          <w:sz w:val="22"/>
          <w:szCs w:val="22"/>
        </w:rPr>
        <w:t>Ohjausryhmä voi halutessaan asettaa asiantuntijaryhmiä.</w:t>
      </w:r>
      <w:r w:rsidR="00D469DA">
        <w:rPr>
          <w:sz w:val="22"/>
          <w:szCs w:val="22"/>
        </w:rPr>
        <w:t xml:space="preserve"> </w:t>
      </w:r>
      <w:r w:rsidR="00252938">
        <w:rPr>
          <w:sz w:val="22"/>
          <w:szCs w:val="22"/>
        </w:rPr>
        <w:t>Lisäksi tarpeen mukaan</w:t>
      </w:r>
      <w:r w:rsidR="00EB3833">
        <w:rPr>
          <w:sz w:val="22"/>
          <w:szCs w:val="22"/>
        </w:rPr>
        <w:t xml:space="preserve"> </w:t>
      </w:r>
      <w:r w:rsidR="000C23B8">
        <w:rPr>
          <w:sz w:val="22"/>
          <w:szCs w:val="22"/>
        </w:rPr>
        <w:t xml:space="preserve">Kansalliskirjasto voi kutsua kokoon </w:t>
      </w:r>
      <w:r w:rsidR="00252938">
        <w:rPr>
          <w:sz w:val="22"/>
          <w:szCs w:val="22"/>
        </w:rPr>
        <w:t xml:space="preserve">asiantuntijaryhmiä. </w:t>
      </w:r>
      <w:r w:rsidR="00D469DA">
        <w:rPr>
          <w:sz w:val="22"/>
          <w:szCs w:val="22"/>
        </w:rPr>
        <w:t xml:space="preserve">Kansalliskirjasto koordinoi asiantuntijaryhmien toimintaa. </w:t>
      </w:r>
      <w:r>
        <w:rPr>
          <w:sz w:val="22"/>
          <w:szCs w:val="22"/>
        </w:rPr>
        <w:t xml:space="preserve"> </w:t>
      </w:r>
    </w:p>
    <w:p w:rsidR="00297A6F" w:rsidRPr="004D6068" w:rsidRDefault="00297A6F" w:rsidP="00626414">
      <w:pPr>
        <w:ind w:left="1304"/>
        <w:jc w:val="both"/>
        <w:rPr>
          <w:sz w:val="22"/>
          <w:szCs w:val="22"/>
        </w:rPr>
      </w:pPr>
    </w:p>
    <w:p w:rsidR="00B215B0" w:rsidRPr="00B80878" w:rsidRDefault="00006CF5" w:rsidP="00B80878">
      <w:pPr>
        <w:pStyle w:val="Heading4"/>
        <w:tabs>
          <w:tab w:val="num" w:pos="360"/>
        </w:tabs>
        <w:ind w:left="360" w:hanging="360"/>
        <w:jc w:val="both"/>
        <w:rPr>
          <w:rFonts w:ascii="Times New Roman" w:hAnsi="Times New Roman"/>
          <w:caps/>
          <w:szCs w:val="22"/>
        </w:rPr>
      </w:pPr>
      <w:r>
        <w:rPr>
          <w:rFonts w:ascii="Times New Roman" w:hAnsi="Times New Roman"/>
          <w:caps/>
          <w:szCs w:val="22"/>
        </w:rPr>
        <w:t>9</w:t>
      </w:r>
      <w:r w:rsidR="00297A6F" w:rsidRPr="00BA647B">
        <w:rPr>
          <w:rFonts w:ascii="Times New Roman" w:hAnsi="Times New Roman"/>
          <w:caps/>
          <w:szCs w:val="22"/>
        </w:rPr>
        <w:t xml:space="preserve">. </w:t>
      </w:r>
      <w:r w:rsidR="00B215B0">
        <w:rPr>
          <w:rFonts w:ascii="Times New Roman" w:hAnsi="Times New Roman"/>
          <w:caps/>
          <w:szCs w:val="22"/>
        </w:rPr>
        <w:t>V</w:t>
      </w:r>
      <w:r w:rsidR="00473F8D">
        <w:rPr>
          <w:rFonts w:ascii="Times New Roman" w:hAnsi="Times New Roman"/>
          <w:caps/>
          <w:szCs w:val="22"/>
        </w:rPr>
        <w:t>ASTUU oikeudenloukkauksista</w:t>
      </w:r>
    </w:p>
    <w:p w:rsidR="00B215B0" w:rsidRPr="00B215B0" w:rsidRDefault="00B215B0" w:rsidP="00DE4444">
      <w:pPr>
        <w:ind w:left="720"/>
        <w:jc w:val="both"/>
        <w:rPr>
          <w:sz w:val="22"/>
          <w:szCs w:val="22"/>
        </w:rPr>
      </w:pPr>
      <w:r>
        <w:rPr>
          <w:sz w:val="22"/>
          <w:szCs w:val="22"/>
        </w:rPr>
        <w:t>Jos</w:t>
      </w:r>
      <w:r w:rsidRPr="00B215B0">
        <w:rPr>
          <w:sz w:val="22"/>
          <w:szCs w:val="22"/>
        </w:rPr>
        <w:t xml:space="preserve"> jompaakumpaa sopija</w:t>
      </w:r>
      <w:r w:rsidR="0034748C">
        <w:rPr>
          <w:sz w:val="22"/>
          <w:szCs w:val="22"/>
        </w:rPr>
        <w:t>osa</w:t>
      </w:r>
      <w:r>
        <w:rPr>
          <w:sz w:val="22"/>
          <w:szCs w:val="22"/>
        </w:rPr>
        <w:t xml:space="preserve">puolta vastaan esitetään </w:t>
      </w:r>
      <w:r w:rsidR="00DD103D">
        <w:rPr>
          <w:sz w:val="22"/>
          <w:szCs w:val="22"/>
        </w:rPr>
        <w:t xml:space="preserve">Fintoon tai </w:t>
      </w:r>
      <w:r w:rsidR="00112B96">
        <w:rPr>
          <w:sz w:val="22"/>
          <w:szCs w:val="22"/>
        </w:rPr>
        <w:t xml:space="preserve">Finto-tietovarannon </w:t>
      </w:r>
      <w:r w:rsidR="00DD103D">
        <w:rPr>
          <w:sz w:val="22"/>
          <w:szCs w:val="22"/>
        </w:rPr>
        <w:t>sisältämä</w:t>
      </w:r>
      <w:r w:rsidR="00CD2B20">
        <w:rPr>
          <w:sz w:val="22"/>
          <w:szCs w:val="22"/>
        </w:rPr>
        <w:t>ä</w:t>
      </w:r>
      <w:r w:rsidR="00DD103D">
        <w:rPr>
          <w:sz w:val="22"/>
          <w:szCs w:val="22"/>
        </w:rPr>
        <w:t>n materiaali</w:t>
      </w:r>
      <w:r w:rsidR="00CD2B20">
        <w:rPr>
          <w:sz w:val="22"/>
          <w:szCs w:val="22"/>
        </w:rPr>
        <w:t>i</w:t>
      </w:r>
      <w:r w:rsidR="00DD103D">
        <w:rPr>
          <w:sz w:val="22"/>
          <w:szCs w:val="22"/>
        </w:rPr>
        <w:t>n</w:t>
      </w:r>
      <w:r w:rsidRPr="00B215B0">
        <w:rPr>
          <w:sz w:val="22"/>
          <w:szCs w:val="22"/>
        </w:rPr>
        <w:t xml:space="preserve"> perustuvia </w:t>
      </w:r>
      <w:r w:rsidR="004353D0">
        <w:rPr>
          <w:sz w:val="22"/>
          <w:szCs w:val="22"/>
        </w:rPr>
        <w:t xml:space="preserve">immateriaalioikeuksiin liittyviä </w:t>
      </w:r>
      <w:r w:rsidRPr="00B215B0">
        <w:rPr>
          <w:sz w:val="22"/>
          <w:szCs w:val="22"/>
        </w:rPr>
        <w:t>vaatimuksia tai muita vaatimuksia, se sopija</w:t>
      </w:r>
      <w:r w:rsidR="0034748C">
        <w:rPr>
          <w:sz w:val="22"/>
          <w:szCs w:val="22"/>
        </w:rPr>
        <w:t>osa</w:t>
      </w:r>
      <w:r w:rsidRPr="00B215B0">
        <w:rPr>
          <w:sz w:val="22"/>
          <w:szCs w:val="22"/>
        </w:rPr>
        <w:t xml:space="preserve">puoli jonka sopimusrikkomukseen tai toimittamaan </w:t>
      </w:r>
      <w:r w:rsidR="00CD2B20">
        <w:rPr>
          <w:sz w:val="22"/>
          <w:szCs w:val="22"/>
        </w:rPr>
        <w:t>materiaaliin</w:t>
      </w:r>
      <w:r w:rsidR="00CD2B20" w:rsidRPr="00B215B0">
        <w:rPr>
          <w:sz w:val="22"/>
          <w:szCs w:val="22"/>
        </w:rPr>
        <w:t xml:space="preserve"> </w:t>
      </w:r>
      <w:r w:rsidRPr="00B215B0">
        <w:rPr>
          <w:sz w:val="22"/>
          <w:szCs w:val="22"/>
        </w:rPr>
        <w:t>vaatimus perustuu, on velvollinen vastamaan vaatimuksiin toisen sopija</w:t>
      </w:r>
      <w:r w:rsidR="0034748C">
        <w:rPr>
          <w:sz w:val="22"/>
          <w:szCs w:val="22"/>
        </w:rPr>
        <w:t>osa</w:t>
      </w:r>
      <w:r w:rsidRPr="00B215B0">
        <w:rPr>
          <w:sz w:val="22"/>
          <w:szCs w:val="22"/>
        </w:rPr>
        <w:t>puolen</w:t>
      </w:r>
      <w:r>
        <w:rPr>
          <w:sz w:val="22"/>
          <w:szCs w:val="22"/>
        </w:rPr>
        <w:t xml:space="preserve"> </w:t>
      </w:r>
      <w:r w:rsidRPr="00B215B0">
        <w:rPr>
          <w:sz w:val="22"/>
          <w:szCs w:val="22"/>
        </w:rPr>
        <w:t>puolesta omalla kustannuksellaan</w:t>
      </w:r>
      <w:r w:rsidR="004E68DB">
        <w:rPr>
          <w:sz w:val="22"/>
          <w:szCs w:val="22"/>
        </w:rPr>
        <w:t>. Sopija</w:t>
      </w:r>
      <w:r w:rsidR="00921F9F">
        <w:rPr>
          <w:sz w:val="22"/>
          <w:szCs w:val="22"/>
        </w:rPr>
        <w:t>osa</w:t>
      </w:r>
      <w:r w:rsidR="004E68DB">
        <w:rPr>
          <w:sz w:val="22"/>
          <w:szCs w:val="22"/>
        </w:rPr>
        <w:t xml:space="preserve">puoli vastaa </w:t>
      </w:r>
      <w:r w:rsidR="00473F8D">
        <w:rPr>
          <w:sz w:val="22"/>
          <w:szCs w:val="22"/>
        </w:rPr>
        <w:t xml:space="preserve">siitä, ettei </w:t>
      </w:r>
      <w:r w:rsidRPr="00B215B0">
        <w:rPr>
          <w:sz w:val="22"/>
          <w:szCs w:val="22"/>
        </w:rPr>
        <w:t xml:space="preserve">immateriaalioikeuksia koskevista vaatimuksista tai muista vaatimuksista aiheudu </w:t>
      </w:r>
      <w:r w:rsidR="00473F8D">
        <w:rPr>
          <w:sz w:val="22"/>
          <w:szCs w:val="22"/>
        </w:rPr>
        <w:t xml:space="preserve">toiselle </w:t>
      </w:r>
      <w:r w:rsidR="00947B0C">
        <w:rPr>
          <w:sz w:val="22"/>
          <w:szCs w:val="22"/>
        </w:rPr>
        <w:t>sopija</w:t>
      </w:r>
      <w:r w:rsidR="0034748C">
        <w:rPr>
          <w:sz w:val="22"/>
          <w:szCs w:val="22"/>
        </w:rPr>
        <w:t>osa</w:t>
      </w:r>
      <w:r w:rsidR="00947B0C">
        <w:rPr>
          <w:sz w:val="22"/>
          <w:szCs w:val="22"/>
        </w:rPr>
        <w:t xml:space="preserve">puolelle </w:t>
      </w:r>
      <w:r w:rsidRPr="00B215B0">
        <w:rPr>
          <w:sz w:val="22"/>
          <w:szCs w:val="22"/>
        </w:rPr>
        <w:t xml:space="preserve">oikeudenkäyntikuluja eikä </w:t>
      </w:r>
      <w:r w:rsidRPr="00B215B0">
        <w:rPr>
          <w:sz w:val="22"/>
          <w:szCs w:val="22"/>
        </w:rPr>
        <w:lastRenderedPageBreak/>
        <w:t xml:space="preserve">vahingonkorvaus- tai muita kolmannelle </w:t>
      </w:r>
      <w:r w:rsidR="00BE316D">
        <w:rPr>
          <w:sz w:val="22"/>
          <w:szCs w:val="22"/>
        </w:rPr>
        <w:t xml:space="preserve">osapuolelle </w:t>
      </w:r>
      <w:r w:rsidRPr="00B215B0">
        <w:rPr>
          <w:sz w:val="22"/>
          <w:szCs w:val="22"/>
        </w:rPr>
        <w:t>maksettavia kustannuksia tai</w:t>
      </w:r>
      <w:r w:rsidR="00216593">
        <w:rPr>
          <w:sz w:val="22"/>
          <w:szCs w:val="22"/>
        </w:rPr>
        <w:t xml:space="preserve"> muita vastuita kolmatta osapuolta</w:t>
      </w:r>
      <w:r w:rsidRPr="00B215B0">
        <w:rPr>
          <w:sz w:val="22"/>
          <w:szCs w:val="22"/>
        </w:rPr>
        <w:t xml:space="preserve"> kohtaan.</w:t>
      </w:r>
    </w:p>
    <w:p w:rsidR="00B215B0" w:rsidRPr="00B215B0" w:rsidRDefault="00B215B0" w:rsidP="00DE4444">
      <w:pPr>
        <w:ind w:left="720"/>
        <w:jc w:val="both"/>
        <w:rPr>
          <w:sz w:val="22"/>
          <w:szCs w:val="22"/>
        </w:rPr>
      </w:pPr>
    </w:p>
    <w:p w:rsidR="00B215B0" w:rsidRDefault="00B215B0" w:rsidP="00DE4444">
      <w:pPr>
        <w:ind w:left="720"/>
        <w:jc w:val="both"/>
        <w:rPr>
          <w:sz w:val="22"/>
          <w:szCs w:val="22"/>
        </w:rPr>
      </w:pPr>
      <w:r w:rsidRPr="00B215B0">
        <w:rPr>
          <w:sz w:val="22"/>
          <w:szCs w:val="22"/>
        </w:rPr>
        <w:t>Tämä pykälä jää voimaan sopimuksen päättymisestä huolimatta.</w:t>
      </w:r>
    </w:p>
    <w:p w:rsidR="00B215B0" w:rsidRPr="00B215B0" w:rsidRDefault="00B215B0" w:rsidP="00B215B0"/>
    <w:p w:rsidR="000E4C18" w:rsidRPr="00626414" w:rsidRDefault="002461AA" w:rsidP="00626414">
      <w:pPr>
        <w:pStyle w:val="Heading4"/>
        <w:tabs>
          <w:tab w:val="num" w:pos="360"/>
        </w:tabs>
        <w:ind w:left="360" w:hanging="360"/>
        <w:jc w:val="both"/>
        <w:rPr>
          <w:rFonts w:ascii="Times New Roman" w:hAnsi="Times New Roman"/>
          <w:caps/>
          <w:szCs w:val="22"/>
        </w:rPr>
      </w:pPr>
      <w:r>
        <w:rPr>
          <w:rFonts w:ascii="Times New Roman" w:hAnsi="Times New Roman"/>
          <w:caps/>
          <w:szCs w:val="22"/>
        </w:rPr>
        <w:t>1</w:t>
      </w:r>
      <w:r w:rsidR="00006CF5">
        <w:rPr>
          <w:rFonts w:ascii="Times New Roman" w:hAnsi="Times New Roman"/>
          <w:caps/>
          <w:szCs w:val="22"/>
        </w:rPr>
        <w:t>0</w:t>
      </w:r>
      <w:r w:rsidR="00B215B0">
        <w:rPr>
          <w:rFonts w:ascii="Times New Roman" w:hAnsi="Times New Roman"/>
          <w:caps/>
          <w:szCs w:val="22"/>
        </w:rPr>
        <w:t xml:space="preserve">. </w:t>
      </w:r>
      <w:r w:rsidR="006A71FE">
        <w:rPr>
          <w:rFonts w:ascii="Times New Roman" w:hAnsi="Times New Roman"/>
          <w:caps/>
          <w:szCs w:val="22"/>
        </w:rPr>
        <w:t>Vastuuvapaus</w:t>
      </w:r>
    </w:p>
    <w:p w:rsidR="003E6425" w:rsidRPr="00EE3FC8" w:rsidRDefault="00DD103D" w:rsidP="00DE4444">
      <w:pPr>
        <w:pStyle w:val="Normsisenn"/>
        <w:numPr>
          <w:ilvl w:val="12"/>
          <w:numId w:val="0"/>
        </w:numPr>
        <w:ind w:left="720"/>
        <w:jc w:val="both"/>
        <w:rPr>
          <w:rFonts w:ascii="Times New Roman" w:hAnsi="Times New Roman"/>
          <w:szCs w:val="22"/>
        </w:rPr>
      </w:pPr>
      <w:r>
        <w:rPr>
          <w:rFonts w:ascii="Times New Roman" w:hAnsi="Times New Roman"/>
          <w:szCs w:val="22"/>
        </w:rPr>
        <w:t>Finto toteutetaan Kansalliskirjaston ja Finto-tiedontuottajien</w:t>
      </w:r>
      <w:r w:rsidR="003E6425" w:rsidRPr="00BA647B">
        <w:rPr>
          <w:rFonts w:ascii="Times New Roman" w:hAnsi="Times New Roman"/>
          <w:szCs w:val="22"/>
        </w:rPr>
        <w:t xml:space="preserve"> yhteistyönä. Tästä syystä </w:t>
      </w:r>
      <w:r w:rsidR="003E6425" w:rsidRPr="00EE3FC8">
        <w:rPr>
          <w:rFonts w:ascii="Times New Roman" w:hAnsi="Times New Roman"/>
          <w:szCs w:val="22"/>
        </w:rPr>
        <w:t>Kansalliskirjasto ei</w:t>
      </w:r>
      <w:r w:rsidR="00E354DF" w:rsidRPr="00EE3FC8">
        <w:rPr>
          <w:rFonts w:ascii="Times New Roman" w:hAnsi="Times New Roman"/>
          <w:szCs w:val="22"/>
        </w:rPr>
        <w:t xml:space="preserve"> vastaa</w:t>
      </w:r>
      <w:r w:rsidR="003E6425" w:rsidRPr="00EE3FC8">
        <w:rPr>
          <w:rFonts w:ascii="Times New Roman" w:hAnsi="Times New Roman"/>
          <w:szCs w:val="22"/>
        </w:rPr>
        <w:t xml:space="preserve"> siitä</w:t>
      </w:r>
      <w:r w:rsidR="006C4C9B">
        <w:rPr>
          <w:rFonts w:ascii="Times New Roman" w:hAnsi="Times New Roman"/>
          <w:szCs w:val="22"/>
        </w:rPr>
        <w:t>,</w:t>
      </w:r>
      <w:r w:rsidR="003E6425" w:rsidRPr="00EE3FC8">
        <w:rPr>
          <w:rFonts w:ascii="Times New Roman" w:hAnsi="Times New Roman"/>
          <w:szCs w:val="22"/>
        </w:rPr>
        <w:t xml:space="preserve"> että </w:t>
      </w:r>
      <w:r>
        <w:rPr>
          <w:rFonts w:ascii="Times New Roman" w:hAnsi="Times New Roman"/>
          <w:szCs w:val="22"/>
        </w:rPr>
        <w:t xml:space="preserve">Finton </w:t>
      </w:r>
      <w:r w:rsidR="003E6425" w:rsidRPr="00EE3FC8">
        <w:rPr>
          <w:rFonts w:ascii="Times New Roman" w:hAnsi="Times New Roman"/>
          <w:szCs w:val="22"/>
        </w:rPr>
        <w:t xml:space="preserve">sisältö </w:t>
      </w:r>
      <w:r w:rsidR="00BB7408" w:rsidRPr="00EE3FC8">
        <w:rPr>
          <w:rFonts w:ascii="Times New Roman" w:hAnsi="Times New Roman"/>
          <w:szCs w:val="22"/>
        </w:rPr>
        <w:t>on virheetöntä tai kattavaa</w:t>
      </w:r>
      <w:r w:rsidR="003E6425" w:rsidRPr="00EE3FC8">
        <w:rPr>
          <w:rFonts w:ascii="Times New Roman" w:hAnsi="Times New Roman"/>
          <w:szCs w:val="22"/>
        </w:rPr>
        <w:t xml:space="preserve">. </w:t>
      </w:r>
      <w:r w:rsidR="00FE6329">
        <w:rPr>
          <w:rFonts w:ascii="Times New Roman" w:hAnsi="Times New Roman"/>
          <w:szCs w:val="22"/>
        </w:rPr>
        <w:t>Kansalliskirjasto</w:t>
      </w:r>
      <w:r w:rsidR="00E92A4A">
        <w:rPr>
          <w:rFonts w:ascii="Times New Roman" w:hAnsi="Times New Roman"/>
          <w:szCs w:val="22"/>
        </w:rPr>
        <w:t xml:space="preserve"> </w:t>
      </w:r>
      <w:r w:rsidR="00FE6329">
        <w:rPr>
          <w:rFonts w:ascii="Times New Roman" w:hAnsi="Times New Roman"/>
          <w:szCs w:val="22"/>
        </w:rPr>
        <w:t xml:space="preserve">vastaa </w:t>
      </w:r>
      <w:r w:rsidR="00E92A4A">
        <w:rPr>
          <w:rFonts w:ascii="Times New Roman" w:hAnsi="Times New Roman"/>
          <w:szCs w:val="22"/>
        </w:rPr>
        <w:t>Finto</w:t>
      </w:r>
      <w:r w:rsidR="00873C13">
        <w:rPr>
          <w:rFonts w:ascii="Times New Roman" w:hAnsi="Times New Roman"/>
          <w:szCs w:val="22"/>
        </w:rPr>
        <w:t xml:space="preserve">n </w:t>
      </w:r>
      <w:r w:rsidR="00770490">
        <w:rPr>
          <w:rFonts w:ascii="Times New Roman" w:hAnsi="Times New Roman"/>
          <w:szCs w:val="22"/>
        </w:rPr>
        <w:t xml:space="preserve">saatavuudesta </w:t>
      </w:r>
      <w:r w:rsidR="00CD2B20">
        <w:rPr>
          <w:rFonts w:ascii="Times New Roman" w:hAnsi="Times New Roman"/>
          <w:szCs w:val="22"/>
        </w:rPr>
        <w:t xml:space="preserve">vain </w:t>
      </w:r>
      <w:r w:rsidR="00873C13">
        <w:rPr>
          <w:rFonts w:ascii="Times New Roman" w:hAnsi="Times New Roman"/>
          <w:szCs w:val="22"/>
        </w:rPr>
        <w:t>kohdan 6.4.</w:t>
      </w:r>
      <w:r w:rsidR="00E92A4A">
        <w:rPr>
          <w:rFonts w:ascii="Times New Roman" w:hAnsi="Times New Roman"/>
          <w:szCs w:val="22"/>
        </w:rPr>
        <w:t xml:space="preserve"> mukaisesti. </w:t>
      </w:r>
    </w:p>
    <w:p w:rsidR="001535C2" w:rsidRPr="001535C2" w:rsidRDefault="001535C2" w:rsidP="001535C2">
      <w:pPr>
        <w:pStyle w:val="Normsisenn"/>
        <w:numPr>
          <w:ilvl w:val="12"/>
          <w:numId w:val="0"/>
        </w:numPr>
        <w:jc w:val="both"/>
        <w:rPr>
          <w:rFonts w:ascii="Times New Roman" w:hAnsi="Times New Roman"/>
          <w:szCs w:val="22"/>
        </w:rPr>
      </w:pPr>
    </w:p>
    <w:p w:rsidR="004A67B9" w:rsidRPr="00626414" w:rsidRDefault="004A67B9" w:rsidP="004A67B9">
      <w:pPr>
        <w:pStyle w:val="Heading4"/>
        <w:tabs>
          <w:tab w:val="num" w:pos="360"/>
        </w:tabs>
        <w:ind w:left="360" w:hanging="360"/>
        <w:jc w:val="both"/>
        <w:rPr>
          <w:rFonts w:ascii="Times New Roman" w:hAnsi="Times New Roman"/>
          <w:caps/>
          <w:szCs w:val="22"/>
        </w:rPr>
      </w:pPr>
      <w:r>
        <w:rPr>
          <w:rFonts w:ascii="Times New Roman" w:hAnsi="Times New Roman"/>
          <w:szCs w:val="22"/>
        </w:rPr>
        <w:t>1</w:t>
      </w:r>
      <w:r w:rsidR="00006CF5">
        <w:rPr>
          <w:rFonts w:ascii="Times New Roman" w:hAnsi="Times New Roman"/>
          <w:szCs w:val="22"/>
        </w:rPr>
        <w:t>1</w:t>
      </w:r>
      <w:r w:rsidRPr="004D6068">
        <w:rPr>
          <w:rFonts w:ascii="Times New Roman" w:hAnsi="Times New Roman"/>
          <w:szCs w:val="22"/>
        </w:rPr>
        <w:t xml:space="preserve">. SOPIMUSRIKKOMUS JA SEN SEURAAMUKSET </w:t>
      </w:r>
    </w:p>
    <w:p w:rsidR="004A67B9" w:rsidRDefault="004A67B9" w:rsidP="00A472DF">
      <w:pPr>
        <w:pStyle w:val="Normsisenn"/>
        <w:numPr>
          <w:ilvl w:val="12"/>
          <w:numId w:val="0"/>
        </w:numPr>
        <w:ind w:left="720"/>
        <w:jc w:val="both"/>
        <w:rPr>
          <w:rFonts w:ascii="Times New Roman" w:hAnsi="Times New Roman"/>
          <w:szCs w:val="22"/>
        </w:rPr>
      </w:pPr>
      <w:r w:rsidRPr="00D04A3B">
        <w:rPr>
          <w:rFonts w:ascii="Times New Roman" w:hAnsi="Times New Roman"/>
          <w:szCs w:val="22"/>
        </w:rPr>
        <w:t xml:space="preserve">Sopimus voidaan purkaa, jos jompikumpi </w:t>
      </w:r>
      <w:r w:rsidR="00071221">
        <w:rPr>
          <w:rFonts w:ascii="Times New Roman" w:hAnsi="Times New Roman"/>
          <w:szCs w:val="22"/>
        </w:rPr>
        <w:t>sopija</w:t>
      </w:r>
      <w:r w:rsidRPr="00D04A3B">
        <w:rPr>
          <w:rFonts w:ascii="Times New Roman" w:hAnsi="Times New Roman"/>
          <w:szCs w:val="22"/>
        </w:rPr>
        <w:t xml:space="preserve">osapuoli olennaisesti rikkoo tämän sopimuksen ehtoja, eikä korjaa rikkomustaan kuukauden kuluessa siitä, kun toinen </w:t>
      </w:r>
      <w:r w:rsidR="00071221">
        <w:rPr>
          <w:rFonts w:ascii="Times New Roman" w:hAnsi="Times New Roman"/>
          <w:szCs w:val="22"/>
        </w:rPr>
        <w:t>sopija</w:t>
      </w:r>
      <w:r w:rsidRPr="00D04A3B">
        <w:rPr>
          <w:rFonts w:ascii="Times New Roman" w:hAnsi="Times New Roman"/>
          <w:szCs w:val="22"/>
        </w:rPr>
        <w:t>osapuoli on kirjallisesti siitä huomauttanut.  Mikäli rikkomusta ei ole mahdollista korjata, on toisella sopija</w:t>
      </w:r>
      <w:r w:rsidR="00EF3EA3">
        <w:rPr>
          <w:rFonts w:ascii="Times New Roman" w:hAnsi="Times New Roman"/>
          <w:szCs w:val="22"/>
        </w:rPr>
        <w:t>osa</w:t>
      </w:r>
      <w:r w:rsidRPr="00D04A3B">
        <w:rPr>
          <w:rFonts w:ascii="Times New Roman" w:hAnsi="Times New Roman"/>
          <w:szCs w:val="22"/>
        </w:rPr>
        <w:t xml:space="preserve">puolella oikeus purkaa sopimus välittömästi. </w:t>
      </w:r>
    </w:p>
    <w:p w:rsidR="00CE6D19" w:rsidRPr="00A472DF" w:rsidRDefault="00CE6D19" w:rsidP="00A472DF">
      <w:pPr>
        <w:pStyle w:val="Normsisenn"/>
        <w:numPr>
          <w:ilvl w:val="12"/>
          <w:numId w:val="0"/>
        </w:numPr>
        <w:ind w:left="720"/>
        <w:jc w:val="both"/>
        <w:rPr>
          <w:rFonts w:ascii="Times New Roman" w:hAnsi="Times New Roman"/>
          <w:szCs w:val="22"/>
        </w:rPr>
      </w:pPr>
    </w:p>
    <w:p w:rsidR="00DE4444" w:rsidRPr="00B923AE" w:rsidRDefault="004F187C" w:rsidP="00B923AE">
      <w:pPr>
        <w:pStyle w:val="Heading4"/>
        <w:tabs>
          <w:tab w:val="num" w:pos="360"/>
        </w:tabs>
        <w:ind w:left="360" w:hanging="360"/>
        <w:jc w:val="both"/>
        <w:rPr>
          <w:rFonts w:ascii="Times New Roman" w:hAnsi="Times New Roman"/>
          <w:caps/>
          <w:szCs w:val="22"/>
        </w:rPr>
      </w:pPr>
      <w:r w:rsidRPr="004D6068">
        <w:rPr>
          <w:rFonts w:ascii="Times New Roman" w:hAnsi="Times New Roman"/>
          <w:caps/>
          <w:szCs w:val="22"/>
        </w:rPr>
        <w:t>1</w:t>
      </w:r>
      <w:r w:rsidR="00006CF5">
        <w:rPr>
          <w:rFonts w:ascii="Times New Roman" w:hAnsi="Times New Roman"/>
          <w:caps/>
          <w:szCs w:val="22"/>
        </w:rPr>
        <w:t>2</w:t>
      </w:r>
      <w:r w:rsidRPr="004D6068">
        <w:rPr>
          <w:rFonts w:ascii="Times New Roman" w:hAnsi="Times New Roman"/>
          <w:caps/>
          <w:szCs w:val="22"/>
        </w:rPr>
        <w:t xml:space="preserve">. </w:t>
      </w:r>
      <w:r w:rsidR="00570544" w:rsidRPr="00570544">
        <w:rPr>
          <w:rFonts w:ascii="Times New Roman" w:hAnsi="Times New Roman"/>
          <w:caps/>
          <w:szCs w:val="22"/>
        </w:rPr>
        <w:t xml:space="preserve">VAHINKOJEN KORVAAMINEN </w:t>
      </w:r>
    </w:p>
    <w:p w:rsidR="00570544" w:rsidRDefault="00C549FB" w:rsidP="00C549FB">
      <w:pPr>
        <w:pStyle w:val="Heading4"/>
        <w:tabs>
          <w:tab w:val="num" w:pos="360"/>
          <w:tab w:val="left" w:pos="709"/>
          <w:tab w:val="left" w:pos="1134"/>
        </w:tabs>
        <w:ind w:left="720" w:hanging="360"/>
        <w:jc w:val="both"/>
        <w:rPr>
          <w:rFonts w:ascii="Times New Roman" w:hAnsi="Times New Roman"/>
          <w:b w:val="0"/>
          <w:szCs w:val="22"/>
        </w:rPr>
      </w:pPr>
      <w:r>
        <w:rPr>
          <w:rFonts w:ascii="Times New Roman" w:hAnsi="Times New Roman"/>
          <w:b w:val="0"/>
          <w:szCs w:val="22"/>
        </w:rPr>
        <w:tab/>
      </w:r>
      <w:r w:rsidR="0051309E" w:rsidRPr="00C32C57">
        <w:rPr>
          <w:rFonts w:ascii="Times New Roman" w:hAnsi="Times New Roman"/>
          <w:b w:val="0"/>
          <w:szCs w:val="22"/>
        </w:rPr>
        <w:t>Sopija</w:t>
      </w:r>
      <w:r w:rsidR="00921F9F">
        <w:rPr>
          <w:rFonts w:ascii="Times New Roman" w:hAnsi="Times New Roman"/>
          <w:b w:val="0"/>
          <w:szCs w:val="22"/>
        </w:rPr>
        <w:t>osa</w:t>
      </w:r>
      <w:r w:rsidR="0051309E" w:rsidRPr="00C32C57">
        <w:rPr>
          <w:rFonts w:ascii="Times New Roman" w:hAnsi="Times New Roman"/>
          <w:b w:val="0"/>
          <w:szCs w:val="22"/>
        </w:rPr>
        <w:t xml:space="preserve">puolet rajoittavat tämän sopimuksen rikkomisesta mahdollisesti aiheutuvien vahingonkorvausten määrän toiselle </w:t>
      </w:r>
      <w:r w:rsidR="00D72174">
        <w:rPr>
          <w:rFonts w:ascii="Times New Roman" w:hAnsi="Times New Roman"/>
          <w:b w:val="0"/>
          <w:szCs w:val="22"/>
        </w:rPr>
        <w:t>sopija</w:t>
      </w:r>
      <w:r w:rsidR="0051309E" w:rsidRPr="00C32C57">
        <w:rPr>
          <w:rFonts w:ascii="Times New Roman" w:hAnsi="Times New Roman"/>
          <w:b w:val="0"/>
          <w:szCs w:val="22"/>
        </w:rPr>
        <w:t xml:space="preserve">osapuolelle aiheutuneeseen välittömään vahinkoon. Näin ollen vahingonkorvauksen ulkopuolelle jäävät kaikki välilliset ja epäsuorat vahingot. Kansalliskirjaston enimmäisvastuu </w:t>
      </w:r>
      <w:r w:rsidR="00C276B7">
        <w:rPr>
          <w:rFonts w:ascii="Times New Roman" w:hAnsi="Times New Roman"/>
          <w:b w:val="0"/>
          <w:szCs w:val="22"/>
        </w:rPr>
        <w:t>Finto-tiedontuottaja</w:t>
      </w:r>
      <w:r w:rsidR="005515B7">
        <w:rPr>
          <w:rFonts w:ascii="Times New Roman" w:hAnsi="Times New Roman"/>
          <w:b w:val="0"/>
          <w:szCs w:val="22"/>
        </w:rPr>
        <w:t xml:space="preserve">lle </w:t>
      </w:r>
      <w:r w:rsidR="0051309E" w:rsidRPr="00C32C57">
        <w:rPr>
          <w:rFonts w:ascii="Times New Roman" w:hAnsi="Times New Roman"/>
          <w:b w:val="0"/>
          <w:szCs w:val="22"/>
        </w:rPr>
        <w:t>tämän sopimuksen perusteella on 500 €.</w:t>
      </w:r>
      <w:r w:rsidR="005515B7">
        <w:rPr>
          <w:rFonts w:ascii="Times New Roman" w:hAnsi="Times New Roman"/>
          <w:b w:val="0"/>
          <w:szCs w:val="22"/>
        </w:rPr>
        <w:t xml:space="preserve"> </w:t>
      </w:r>
    </w:p>
    <w:p w:rsidR="00C549FB" w:rsidRDefault="005515B7" w:rsidP="00132DC6">
      <w:pPr>
        <w:tabs>
          <w:tab w:val="left" w:pos="709"/>
        </w:tabs>
        <w:jc w:val="both"/>
      </w:pPr>
      <w:r>
        <w:tab/>
      </w:r>
    </w:p>
    <w:p w:rsidR="005515B7" w:rsidRPr="005515B7" w:rsidRDefault="00C549FB" w:rsidP="00132DC6">
      <w:pPr>
        <w:tabs>
          <w:tab w:val="left" w:pos="709"/>
        </w:tabs>
        <w:jc w:val="both"/>
      </w:pPr>
      <w:r>
        <w:tab/>
      </w:r>
      <w:r w:rsidR="00C276B7">
        <w:rPr>
          <w:sz w:val="22"/>
          <w:szCs w:val="22"/>
        </w:rPr>
        <w:t>Finto-tiedontuottaja</w:t>
      </w:r>
      <w:r w:rsidR="005515B7">
        <w:rPr>
          <w:sz w:val="22"/>
          <w:szCs w:val="22"/>
        </w:rPr>
        <w:t xml:space="preserve">n </w:t>
      </w:r>
      <w:r w:rsidR="005515B7" w:rsidRPr="005515B7">
        <w:rPr>
          <w:sz w:val="22"/>
          <w:szCs w:val="22"/>
        </w:rPr>
        <w:t xml:space="preserve">enimmäisvastuu Kansalliskirjastolle on </w:t>
      </w:r>
      <w:r w:rsidR="00E46008">
        <w:rPr>
          <w:sz w:val="22"/>
          <w:szCs w:val="22"/>
        </w:rPr>
        <w:t>5000</w:t>
      </w:r>
      <w:r w:rsidR="005515B7" w:rsidRPr="005515B7">
        <w:rPr>
          <w:sz w:val="22"/>
          <w:szCs w:val="22"/>
        </w:rPr>
        <w:t xml:space="preserve"> €. </w:t>
      </w:r>
    </w:p>
    <w:p w:rsidR="00DE4444" w:rsidRDefault="00DE4444" w:rsidP="00132DC6">
      <w:pPr>
        <w:ind w:left="1134"/>
        <w:jc w:val="both"/>
        <w:rPr>
          <w:sz w:val="22"/>
          <w:szCs w:val="22"/>
        </w:rPr>
      </w:pPr>
    </w:p>
    <w:p w:rsidR="0072223E" w:rsidRPr="004D6068" w:rsidRDefault="005515B7" w:rsidP="0072223E">
      <w:pPr>
        <w:ind w:left="720"/>
        <w:jc w:val="both"/>
        <w:rPr>
          <w:sz w:val="22"/>
          <w:szCs w:val="22"/>
        </w:rPr>
      </w:pPr>
      <w:r w:rsidRPr="005515B7">
        <w:rPr>
          <w:sz w:val="22"/>
          <w:szCs w:val="22"/>
        </w:rPr>
        <w:t>Edellä</w:t>
      </w:r>
      <w:r w:rsidR="00631931">
        <w:rPr>
          <w:sz w:val="22"/>
          <w:szCs w:val="22"/>
        </w:rPr>
        <w:t xml:space="preserve"> </w:t>
      </w:r>
      <w:r w:rsidRPr="005515B7">
        <w:rPr>
          <w:sz w:val="22"/>
          <w:szCs w:val="22"/>
        </w:rPr>
        <w:t>mainittuja vahingonkorvausvastuun rajoituksia ei sovelleta</w:t>
      </w:r>
      <w:r w:rsidR="00493DCE">
        <w:rPr>
          <w:sz w:val="22"/>
          <w:szCs w:val="22"/>
        </w:rPr>
        <w:t>:</w:t>
      </w:r>
      <w:r w:rsidR="0072223E" w:rsidRPr="004D6068">
        <w:rPr>
          <w:sz w:val="22"/>
          <w:szCs w:val="22"/>
        </w:rPr>
        <w:t xml:space="preserve"> </w:t>
      </w:r>
    </w:p>
    <w:p w:rsidR="0072223E" w:rsidRPr="004D6068" w:rsidRDefault="0072223E" w:rsidP="0072223E">
      <w:pPr>
        <w:numPr>
          <w:ilvl w:val="0"/>
          <w:numId w:val="1"/>
        </w:numPr>
        <w:tabs>
          <w:tab w:val="clear" w:pos="720"/>
          <w:tab w:val="num" w:pos="1080"/>
        </w:tabs>
        <w:ind w:left="1080"/>
        <w:jc w:val="both"/>
        <w:rPr>
          <w:sz w:val="22"/>
          <w:szCs w:val="22"/>
        </w:rPr>
      </w:pPr>
      <w:r>
        <w:rPr>
          <w:sz w:val="22"/>
          <w:szCs w:val="22"/>
        </w:rPr>
        <w:t>jos vahingonkorvausvastuu perustuu kolmannen osapuolen kanssa solmitun sopimuksen rikkomiseen,</w:t>
      </w:r>
    </w:p>
    <w:p w:rsidR="0072223E" w:rsidRDefault="0072223E" w:rsidP="0072223E">
      <w:pPr>
        <w:numPr>
          <w:ilvl w:val="0"/>
          <w:numId w:val="1"/>
        </w:numPr>
        <w:tabs>
          <w:tab w:val="clear" w:pos="720"/>
          <w:tab w:val="num" w:pos="1080"/>
        </w:tabs>
        <w:ind w:left="1080"/>
        <w:jc w:val="both"/>
        <w:rPr>
          <w:sz w:val="22"/>
          <w:szCs w:val="22"/>
        </w:rPr>
      </w:pPr>
      <w:r>
        <w:rPr>
          <w:sz w:val="22"/>
          <w:szCs w:val="22"/>
        </w:rPr>
        <w:t xml:space="preserve">jos </w:t>
      </w:r>
      <w:r w:rsidRPr="005515B7">
        <w:rPr>
          <w:sz w:val="22"/>
          <w:szCs w:val="22"/>
        </w:rPr>
        <w:t>sopija</w:t>
      </w:r>
      <w:r>
        <w:rPr>
          <w:sz w:val="22"/>
          <w:szCs w:val="22"/>
        </w:rPr>
        <w:t>osa</w:t>
      </w:r>
      <w:r w:rsidRPr="005515B7">
        <w:rPr>
          <w:sz w:val="22"/>
          <w:szCs w:val="22"/>
        </w:rPr>
        <w:t>puoli on aiheuttanut vahingon tahallisesti tai törkeällä huolimattomuudella</w:t>
      </w:r>
      <w:r>
        <w:rPr>
          <w:sz w:val="22"/>
          <w:szCs w:val="22"/>
        </w:rPr>
        <w:t xml:space="preserve"> tai rikkonut salassapitositoumusta</w:t>
      </w:r>
    </w:p>
    <w:p w:rsidR="0072223E" w:rsidRDefault="0072223E" w:rsidP="0072223E">
      <w:pPr>
        <w:numPr>
          <w:ilvl w:val="0"/>
          <w:numId w:val="1"/>
        </w:numPr>
        <w:tabs>
          <w:tab w:val="clear" w:pos="720"/>
          <w:tab w:val="num" w:pos="1080"/>
        </w:tabs>
        <w:ind w:left="1080"/>
        <w:jc w:val="both"/>
        <w:rPr>
          <w:sz w:val="22"/>
          <w:szCs w:val="22"/>
        </w:rPr>
      </w:pPr>
      <w:r w:rsidRPr="00C549FB">
        <w:rPr>
          <w:sz w:val="22"/>
          <w:szCs w:val="23"/>
        </w:rPr>
        <w:t xml:space="preserve">jos vahinko on aiheutunut siitä, </w:t>
      </w:r>
      <w:r>
        <w:rPr>
          <w:sz w:val="23"/>
          <w:szCs w:val="23"/>
        </w:rPr>
        <w:t xml:space="preserve">että </w:t>
      </w:r>
      <w:r>
        <w:rPr>
          <w:sz w:val="22"/>
          <w:szCs w:val="22"/>
        </w:rPr>
        <w:t xml:space="preserve">aineisto </w:t>
      </w:r>
      <w:r w:rsidRPr="00DE4444">
        <w:rPr>
          <w:sz w:val="22"/>
          <w:szCs w:val="22"/>
        </w:rPr>
        <w:t>loukkaa kolmannen osapuolen oikeuksia</w:t>
      </w:r>
      <w:r>
        <w:rPr>
          <w:sz w:val="22"/>
          <w:szCs w:val="22"/>
        </w:rPr>
        <w:t>, yksityisyyttä tai sisältää lainvastaista materiaalia</w:t>
      </w:r>
    </w:p>
    <w:p w:rsidR="0072223E" w:rsidRPr="004D6068" w:rsidRDefault="0072223E" w:rsidP="0072223E">
      <w:pPr>
        <w:numPr>
          <w:ilvl w:val="0"/>
          <w:numId w:val="1"/>
        </w:numPr>
        <w:tabs>
          <w:tab w:val="clear" w:pos="720"/>
          <w:tab w:val="num" w:pos="1080"/>
        </w:tabs>
        <w:ind w:left="1080"/>
        <w:jc w:val="both"/>
        <w:rPr>
          <w:sz w:val="22"/>
          <w:szCs w:val="22"/>
        </w:rPr>
      </w:pPr>
      <w:r>
        <w:rPr>
          <w:sz w:val="22"/>
          <w:szCs w:val="22"/>
        </w:rPr>
        <w:t>jos kyseessä on kohdassa 10 tarkoitettu tilanne (oikeudenloukkaus).</w:t>
      </w:r>
    </w:p>
    <w:p w:rsidR="0094798A" w:rsidRPr="00570544" w:rsidRDefault="0094798A" w:rsidP="00626414">
      <w:pPr>
        <w:ind w:left="1440"/>
        <w:jc w:val="both"/>
      </w:pPr>
    </w:p>
    <w:p w:rsidR="004F187C" w:rsidRPr="0094798A" w:rsidRDefault="004A67B9" w:rsidP="0094798A">
      <w:pPr>
        <w:pStyle w:val="Heading4"/>
        <w:tabs>
          <w:tab w:val="num" w:pos="360"/>
        </w:tabs>
        <w:ind w:left="360" w:hanging="360"/>
        <w:jc w:val="both"/>
        <w:rPr>
          <w:rFonts w:ascii="Times New Roman" w:hAnsi="Times New Roman"/>
          <w:caps/>
          <w:szCs w:val="22"/>
        </w:rPr>
      </w:pPr>
      <w:r>
        <w:rPr>
          <w:rFonts w:ascii="Times New Roman" w:hAnsi="Times New Roman"/>
          <w:caps/>
          <w:szCs w:val="22"/>
        </w:rPr>
        <w:t>1</w:t>
      </w:r>
      <w:r w:rsidR="00006CF5">
        <w:rPr>
          <w:rFonts w:ascii="Times New Roman" w:hAnsi="Times New Roman"/>
          <w:caps/>
          <w:szCs w:val="22"/>
        </w:rPr>
        <w:t>3</w:t>
      </w:r>
      <w:r w:rsidR="00570544">
        <w:rPr>
          <w:rFonts w:ascii="Times New Roman" w:hAnsi="Times New Roman"/>
          <w:caps/>
          <w:szCs w:val="22"/>
        </w:rPr>
        <w:t xml:space="preserve">. </w:t>
      </w:r>
      <w:r w:rsidR="004F187C" w:rsidRPr="004D6068">
        <w:rPr>
          <w:rFonts w:ascii="Times New Roman" w:hAnsi="Times New Roman"/>
          <w:caps/>
          <w:szCs w:val="22"/>
        </w:rPr>
        <w:t>ylivoimainen este</w:t>
      </w:r>
    </w:p>
    <w:p w:rsidR="00297A6F" w:rsidRPr="004D6068" w:rsidRDefault="00297A6F" w:rsidP="00E52BA6">
      <w:pPr>
        <w:pStyle w:val="Normsisenn"/>
        <w:numPr>
          <w:ilvl w:val="12"/>
          <w:numId w:val="0"/>
        </w:numPr>
        <w:ind w:left="720"/>
        <w:jc w:val="both"/>
        <w:rPr>
          <w:rFonts w:ascii="Times New Roman" w:hAnsi="Times New Roman"/>
          <w:szCs w:val="22"/>
        </w:rPr>
      </w:pPr>
      <w:r w:rsidRPr="004D6068">
        <w:rPr>
          <w:rFonts w:ascii="Times New Roman" w:hAnsi="Times New Roman"/>
          <w:szCs w:val="22"/>
        </w:rPr>
        <w:t>Sopija</w:t>
      </w:r>
      <w:r w:rsidR="00921F9F">
        <w:rPr>
          <w:rFonts w:ascii="Times New Roman" w:hAnsi="Times New Roman"/>
          <w:szCs w:val="22"/>
        </w:rPr>
        <w:t>osa</w:t>
      </w:r>
      <w:r w:rsidRPr="004D6068">
        <w:rPr>
          <w:rFonts w:ascii="Times New Roman" w:hAnsi="Times New Roman"/>
          <w:szCs w:val="22"/>
        </w:rPr>
        <w:t>puoli vapautuu velvoitteistaan sellaisten seikkojen vuoksi, joiden se osoittaa aiheutuneen vaikutusmahdollisuuksiensa ulkopuolella olevasta esteestä, jota sen ei kohtuudella voida edellyttää ottaneen huomioon sopimuksen tekohetkellä ja jonka seurauksia sopija</w:t>
      </w:r>
      <w:r w:rsidR="000C7329">
        <w:rPr>
          <w:rFonts w:ascii="Times New Roman" w:hAnsi="Times New Roman"/>
          <w:szCs w:val="22"/>
        </w:rPr>
        <w:t>osa</w:t>
      </w:r>
      <w:r w:rsidRPr="004D6068">
        <w:rPr>
          <w:rFonts w:ascii="Times New Roman" w:hAnsi="Times New Roman"/>
          <w:szCs w:val="22"/>
        </w:rPr>
        <w:t xml:space="preserve">puoli ei myöskään ole kohtuudella voinut estää. </w:t>
      </w:r>
    </w:p>
    <w:p w:rsidR="00297A6F" w:rsidRPr="004D6068" w:rsidRDefault="00297A6F" w:rsidP="00E52BA6">
      <w:pPr>
        <w:pStyle w:val="Normsisenn"/>
        <w:numPr>
          <w:ilvl w:val="12"/>
          <w:numId w:val="0"/>
        </w:numPr>
        <w:ind w:left="720"/>
        <w:jc w:val="both"/>
        <w:rPr>
          <w:rFonts w:ascii="Times New Roman" w:hAnsi="Times New Roman"/>
          <w:szCs w:val="22"/>
        </w:rPr>
      </w:pPr>
    </w:p>
    <w:p w:rsidR="00297A6F" w:rsidRPr="004D6068" w:rsidRDefault="009C427B" w:rsidP="00E52BA6">
      <w:pPr>
        <w:pStyle w:val="Normsisenn"/>
        <w:numPr>
          <w:ilvl w:val="12"/>
          <w:numId w:val="0"/>
        </w:numPr>
        <w:ind w:left="720"/>
        <w:jc w:val="both"/>
        <w:rPr>
          <w:rFonts w:ascii="Times New Roman" w:hAnsi="Times New Roman"/>
          <w:szCs w:val="22"/>
        </w:rPr>
      </w:pPr>
      <w:r>
        <w:rPr>
          <w:rFonts w:ascii="Times New Roman" w:hAnsi="Times New Roman"/>
          <w:szCs w:val="22"/>
        </w:rPr>
        <w:t xml:space="preserve">Jos </w:t>
      </w:r>
      <w:r w:rsidR="00297A6F" w:rsidRPr="004D6068">
        <w:rPr>
          <w:rFonts w:ascii="Times New Roman" w:hAnsi="Times New Roman"/>
          <w:szCs w:val="22"/>
        </w:rPr>
        <w:t>sopimusvelvoitteen viivästyminen johtuu yllämainitusta ylivoimaisesta esteestä, sopimusvelvoitteen täyttämisaikaa jatketaan niin paljon kuin kaikki tapaukseen vaikuttavat olosuhteet huomioon ottaen on pidettävä kohtuullisena.</w:t>
      </w:r>
    </w:p>
    <w:p w:rsidR="00297A6F" w:rsidRPr="004D6068" w:rsidRDefault="00297A6F" w:rsidP="00E52BA6">
      <w:pPr>
        <w:pStyle w:val="Normsisenn"/>
        <w:numPr>
          <w:ilvl w:val="12"/>
          <w:numId w:val="0"/>
        </w:numPr>
        <w:ind w:left="720"/>
        <w:jc w:val="both"/>
        <w:rPr>
          <w:rFonts w:ascii="Times New Roman" w:hAnsi="Times New Roman"/>
          <w:szCs w:val="22"/>
        </w:rPr>
      </w:pPr>
    </w:p>
    <w:p w:rsidR="00297A6F" w:rsidRDefault="009574DA" w:rsidP="001E20D0">
      <w:pPr>
        <w:pStyle w:val="Normsisenn"/>
        <w:numPr>
          <w:ilvl w:val="12"/>
          <w:numId w:val="0"/>
        </w:numPr>
        <w:ind w:left="720"/>
        <w:jc w:val="both"/>
        <w:rPr>
          <w:rFonts w:ascii="Times New Roman" w:hAnsi="Times New Roman"/>
          <w:szCs w:val="22"/>
        </w:rPr>
      </w:pPr>
      <w:r>
        <w:rPr>
          <w:rFonts w:ascii="Times New Roman" w:hAnsi="Times New Roman"/>
          <w:szCs w:val="22"/>
        </w:rPr>
        <w:t>Sopijao</w:t>
      </w:r>
      <w:r w:rsidR="00297A6F" w:rsidRPr="004D6068">
        <w:rPr>
          <w:rFonts w:ascii="Times New Roman" w:hAnsi="Times New Roman"/>
          <w:szCs w:val="22"/>
        </w:rPr>
        <w:t>sapu</w:t>
      </w:r>
      <w:r w:rsidR="003A4F4B">
        <w:rPr>
          <w:rFonts w:ascii="Times New Roman" w:hAnsi="Times New Roman"/>
          <w:szCs w:val="22"/>
        </w:rPr>
        <w:t>ol</w:t>
      </w:r>
      <w:r w:rsidR="00297A6F" w:rsidRPr="004D6068">
        <w:rPr>
          <w:rFonts w:ascii="Times New Roman" w:hAnsi="Times New Roman"/>
          <w:szCs w:val="22"/>
        </w:rPr>
        <w:t xml:space="preserve">en on viipymättä ilmoitettava ylivoimaisesta esteestä kirjallisesti toiselle </w:t>
      </w:r>
      <w:r w:rsidR="00921F9F">
        <w:rPr>
          <w:rFonts w:ascii="Times New Roman" w:hAnsi="Times New Roman"/>
          <w:szCs w:val="22"/>
        </w:rPr>
        <w:t>s</w:t>
      </w:r>
      <w:r>
        <w:rPr>
          <w:rFonts w:ascii="Times New Roman" w:hAnsi="Times New Roman"/>
          <w:szCs w:val="22"/>
        </w:rPr>
        <w:t>opija</w:t>
      </w:r>
      <w:r w:rsidR="00297A6F" w:rsidRPr="004D6068">
        <w:rPr>
          <w:rFonts w:ascii="Times New Roman" w:hAnsi="Times New Roman"/>
          <w:szCs w:val="22"/>
        </w:rPr>
        <w:t>osapuolelle, samoin kuin esteen lakkaamisesta.</w:t>
      </w:r>
    </w:p>
    <w:p w:rsidR="00715626" w:rsidRPr="001E20D0" w:rsidRDefault="00715626" w:rsidP="001E20D0">
      <w:pPr>
        <w:pStyle w:val="Normsisenn"/>
        <w:numPr>
          <w:ilvl w:val="12"/>
          <w:numId w:val="0"/>
        </w:numPr>
        <w:ind w:left="720"/>
        <w:jc w:val="both"/>
        <w:rPr>
          <w:rFonts w:ascii="Times New Roman" w:hAnsi="Times New Roman"/>
          <w:szCs w:val="22"/>
        </w:rPr>
      </w:pPr>
    </w:p>
    <w:p w:rsidR="004A67B9" w:rsidRPr="004D6068" w:rsidRDefault="002461AA" w:rsidP="004A67B9">
      <w:pPr>
        <w:tabs>
          <w:tab w:val="num" w:pos="360"/>
        </w:tabs>
        <w:ind w:left="360" w:hanging="360"/>
        <w:jc w:val="both"/>
        <w:rPr>
          <w:b/>
          <w:caps/>
          <w:sz w:val="22"/>
          <w:szCs w:val="22"/>
        </w:rPr>
      </w:pPr>
      <w:r>
        <w:rPr>
          <w:b/>
          <w:caps/>
          <w:sz w:val="22"/>
          <w:szCs w:val="22"/>
        </w:rPr>
        <w:t>1</w:t>
      </w:r>
      <w:r w:rsidR="00006CF5">
        <w:rPr>
          <w:b/>
          <w:caps/>
          <w:sz w:val="22"/>
          <w:szCs w:val="22"/>
        </w:rPr>
        <w:t>4</w:t>
      </w:r>
      <w:r w:rsidR="004A67B9" w:rsidRPr="004D6068">
        <w:rPr>
          <w:b/>
          <w:caps/>
          <w:sz w:val="22"/>
          <w:szCs w:val="22"/>
        </w:rPr>
        <w:t>. Tietojen luottamuksellisuus</w:t>
      </w:r>
    </w:p>
    <w:p w:rsidR="004A67B9" w:rsidRDefault="004A67B9" w:rsidP="004A67B9">
      <w:pPr>
        <w:ind w:left="720"/>
        <w:jc w:val="both"/>
        <w:rPr>
          <w:sz w:val="22"/>
          <w:szCs w:val="22"/>
        </w:rPr>
      </w:pPr>
      <w:r w:rsidRPr="004D6068">
        <w:rPr>
          <w:sz w:val="22"/>
          <w:szCs w:val="22"/>
        </w:rPr>
        <w:t>Sopija</w:t>
      </w:r>
      <w:r w:rsidR="00921F9F">
        <w:rPr>
          <w:sz w:val="22"/>
          <w:szCs w:val="22"/>
        </w:rPr>
        <w:t>osa</w:t>
      </w:r>
      <w:r w:rsidRPr="004D6068">
        <w:rPr>
          <w:sz w:val="22"/>
          <w:szCs w:val="22"/>
        </w:rPr>
        <w:t>puolet vastaavat siitä, että toisen sopija</w:t>
      </w:r>
      <w:r w:rsidR="000C7329">
        <w:rPr>
          <w:sz w:val="22"/>
          <w:szCs w:val="22"/>
        </w:rPr>
        <w:t>osa</w:t>
      </w:r>
      <w:r w:rsidRPr="004D6068">
        <w:rPr>
          <w:sz w:val="22"/>
          <w:szCs w:val="22"/>
        </w:rPr>
        <w:t xml:space="preserve">puolen luovuttamia tietoja käsitellään luottamuksellisina, eikä asiakaskohtaisia yksittäisiä tietoja luovuteta, käytetä tai julkaista tämän sopimuksen voimassaoloaikana tai sen jälkeen muuta kuin sopimusvelvoitteiden täyttämisen vaatimiin tarkoituksiin ja laajuudessa. </w:t>
      </w:r>
    </w:p>
    <w:p w:rsidR="004A67B9" w:rsidRDefault="004A67B9" w:rsidP="004A67B9">
      <w:pPr>
        <w:ind w:left="720"/>
        <w:jc w:val="both"/>
        <w:rPr>
          <w:sz w:val="22"/>
          <w:szCs w:val="22"/>
        </w:rPr>
      </w:pPr>
    </w:p>
    <w:p w:rsidR="004A67B9" w:rsidRPr="004D6068" w:rsidRDefault="004A67B9" w:rsidP="004A67B9">
      <w:pPr>
        <w:ind w:left="720"/>
        <w:jc w:val="both"/>
        <w:rPr>
          <w:sz w:val="22"/>
          <w:szCs w:val="22"/>
        </w:rPr>
      </w:pPr>
      <w:r w:rsidRPr="004D6068">
        <w:rPr>
          <w:sz w:val="22"/>
          <w:szCs w:val="22"/>
        </w:rPr>
        <w:t xml:space="preserve">Luottamuksellisena tietona ei kuitenkaan pidetä tietoa, joka on: </w:t>
      </w:r>
    </w:p>
    <w:p w:rsidR="004A67B9" w:rsidRPr="004D6068" w:rsidRDefault="004A67B9" w:rsidP="004A67B9">
      <w:pPr>
        <w:numPr>
          <w:ilvl w:val="0"/>
          <w:numId w:val="1"/>
        </w:numPr>
        <w:tabs>
          <w:tab w:val="clear" w:pos="720"/>
          <w:tab w:val="num" w:pos="1080"/>
        </w:tabs>
        <w:ind w:left="1080"/>
        <w:jc w:val="both"/>
        <w:rPr>
          <w:sz w:val="22"/>
          <w:szCs w:val="22"/>
        </w:rPr>
      </w:pPr>
      <w:r w:rsidRPr="004D6068">
        <w:rPr>
          <w:sz w:val="22"/>
          <w:szCs w:val="22"/>
        </w:rPr>
        <w:t>julkisuuslainsäädännön nojalla ilmaistava</w:t>
      </w:r>
    </w:p>
    <w:p w:rsidR="004A67B9" w:rsidRPr="004D6068" w:rsidRDefault="004A67B9" w:rsidP="004A67B9">
      <w:pPr>
        <w:numPr>
          <w:ilvl w:val="0"/>
          <w:numId w:val="1"/>
        </w:numPr>
        <w:tabs>
          <w:tab w:val="clear" w:pos="720"/>
          <w:tab w:val="num" w:pos="1080"/>
        </w:tabs>
        <w:ind w:left="1080"/>
        <w:jc w:val="both"/>
        <w:rPr>
          <w:sz w:val="22"/>
          <w:szCs w:val="22"/>
        </w:rPr>
      </w:pPr>
      <w:r w:rsidRPr="004D6068">
        <w:rPr>
          <w:sz w:val="22"/>
          <w:szCs w:val="22"/>
        </w:rPr>
        <w:t>luovutushetkellä yleisesti tunnettua</w:t>
      </w:r>
    </w:p>
    <w:p w:rsidR="004A67B9" w:rsidRPr="004D6068" w:rsidRDefault="004A67B9" w:rsidP="004A67B9">
      <w:pPr>
        <w:numPr>
          <w:ilvl w:val="0"/>
          <w:numId w:val="1"/>
        </w:numPr>
        <w:tabs>
          <w:tab w:val="clear" w:pos="720"/>
          <w:tab w:val="num" w:pos="1080"/>
        </w:tabs>
        <w:ind w:left="1080"/>
        <w:jc w:val="both"/>
        <w:rPr>
          <w:sz w:val="22"/>
          <w:szCs w:val="22"/>
        </w:rPr>
      </w:pPr>
      <w:r w:rsidRPr="004D6068">
        <w:rPr>
          <w:sz w:val="22"/>
          <w:szCs w:val="22"/>
        </w:rPr>
        <w:t>saatavilla julkisista lähteistä</w:t>
      </w:r>
    </w:p>
    <w:p w:rsidR="004A67B9" w:rsidRPr="004D6068" w:rsidRDefault="004A67B9" w:rsidP="004A67B9">
      <w:pPr>
        <w:numPr>
          <w:ilvl w:val="0"/>
          <w:numId w:val="1"/>
        </w:numPr>
        <w:tabs>
          <w:tab w:val="clear" w:pos="720"/>
          <w:tab w:val="num" w:pos="1080"/>
        </w:tabs>
        <w:ind w:left="1080"/>
        <w:jc w:val="both"/>
        <w:rPr>
          <w:sz w:val="22"/>
          <w:szCs w:val="22"/>
        </w:rPr>
      </w:pPr>
      <w:r w:rsidRPr="004D6068">
        <w:rPr>
          <w:sz w:val="22"/>
          <w:szCs w:val="22"/>
        </w:rPr>
        <w:t xml:space="preserve">tullut luovutushetken jälkeen yleisesti tunnetuksi tai saataville muutoin kuin tiedon vastaanottaneen </w:t>
      </w:r>
      <w:r w:rsidR="000C7329">
        <w:rPr>
          <w:sz w:val="22"/>
          <w:szCs w:val="22"/>
        </w:rPr>
        <w:t>sopija</w:t>
      </w:r>
      <w:r w:rsidRPr="004D6068">
        <w:rPr>
          <w:sz w:val="22"/>
          <w:szCs w:val="22"/>
        </w:rPr>
        <w:t>osapuolen toimien tai laiminlyöntien tähden</w:t>
      </w:r>
    </w:p>
    <w:p w:rsidR="004A67B9" w:rsidRPr="004D6068" w:rsidRDefault="004A67B9" w:rsidP="004A67B9">
      <w:pPr>
        <w:numPr>
          <w:ilvl w:val="0"/>
          <w:numId w:val="1"/>
        </w:numPr>
        <w:tabs>
          <w:tab w:val="clear" w:pos="720"/>
          <w:tab w:val="num" w:pos="1080"/>
        </w:tabs>
        <w:ind w:left="1080"/>
        <w:jc w:val="both"/>
        <w:rPr>
          <w:sz w:val="22"/>
          <w:szCs w:val="22"/>
        </w:rPr>
      </w:pPr>
      <w:r w:rsidRPr="004D6068">
        <w:rPr>
          <w:sz w:val="22"/>
          <w:szCs w:val="22"/>
        </w:rPr>
        <w:t xml:space="preserve">ennen tiedon luovutusta tiedon vastaanottaneen </w:t>
      </w:r>
      <w:r w:rsidR="000C7329">
        <w:rPr>
          <w:sz w:val="22"/>
          <w:szCs w:val="22"/>
        </w:rPr>
        <w:t>sopija</w:t>
      </w:r>
      <w:r w:rsidRPr="004D6068">
        <w:rPr>
          <w:sz w:val="22"/>
          <w:szCs w:val="22"/>
        </w:rPr>
        <w:t>osapuolen tiedossa ilman että se o</w:t>
      </w:r>
      <w:r w:rsidR="00921F9F">
        <w:rPr>
          <w:sz w:val="22"/>
          <w:szCs w:val="22"/>
        </w:rPr>
        <w:t xml:space="preserve">n saatu suoraan tai epäsuoraan </w:t>
      </w:r>
      <w:r w:rsidR="00A078A6">
        <w:rPr>
          <w:sz w:val="22"/>
          <w:szCs w:val="22"/>
        </w:rPr>
        <w:t xml:space="preserve">toiselta </w:t>
      </w:r>
      <w:r w:rsidR="00921F9F">
        <w:rPr>
          <w:sz w:val="22"/>
          <w:szCs w:val="22"/>
        </w:rPr>
        <w:t>s</w:t>
      </w:r>
      <w:r w:rsidRPr="004D6068">
        <w:rPr>
          <w:sz w:val="22"/>
          <w:szCs w:val="22"/>
        </w:rPr>
        <w:t>opija</w:t>
      </w:r>
      <w:r w:rsidR="00EF3EA3">
        <w:rPr>
          <w:sz w:val="22"/>
          <w:szCs w:val="22"/>
        </w:rPr>
        <w:t>osa</w:t>
      </w:r>
      <w:r w:rsidRPr="004D6068">
        <w:rPr>
          <w:sz w:val="22"/>
          <w:szCs w:val="22"/>
        </w:rPr>
        <w:t>puolelta.</w:t>
      </w:r>
    </w:p>
    <w:p w:rsidR="004A67B9" w:rsidRPr="004D6068" w:rsidRDefault="004A67B9" w:rsidP="004A67B9">
      <w:pPr>
        <w:pStyle w:val="Heading4"/>
        <w:tabs>
          <w:tab w:val="num" w:pos="360"/>
        </w:tabs>
        <w:ind w:hanging="360"/>
        <w:jc w:val="both"/>
        <w:rPr>
          <w:rFonts w:ascii="Times New Roman" w:hAnsi="Times New Roman"/>
          <w:szCs w:val="22"/>
        </w:rPr>
      </w:pPr>
    </w:p>
    <w:p w:rsidR="00297A6F" w:rsidRPr="004D6068" w:rsidRDefault="00297A6F" w:rsidP="00626414">
      <w:pPr>
        <w:ind w:left="1304"/>
        <w:jc w:val="both"/>
        <w:rPr>
          <w:sz w:val="22"/>
          <w:szCs w:val="22"/>
        </w:rPr>
      </w:pPr>
    </w:p>
    <w:p w:rsidR="00BE75BE" w:rsidRPr="004D6068" w:rsidRDefault="00BE75BE" w:rsidP="00626414">
      <w:pPr>
        <w:tabs>
          <w:tab w:val="num" w:pos="360"/>
        </w:tabs>
        <w:ind w:left="360" w:hanging="360"/>
        <w:jc w:val="both"/>
        <w:rPr>
          <w:b/>
          <w:caps/>
          <w:sz w:val="22"/>
          <w:szCs w:val="22"/>
        </w:rPr>
      </w:pPr>
      <w:r w:rsidRPr="004D6068">
        <w:rPr>
          <w:b/>
          <w:caps/>
          <w:sz w:val="22"/>
          <w:szCs w:val="22"/>
        </w:rPr>
        <w:t>1</w:t>
      </w:r>
      <w:r w:rsidR="00006CF5">
        <w:rPr>
          <w:b/>
          <w:caps/>
          <w:sz w:val="22"/>
          <w:szCs w:val="22"/>
        </w:rPr>
        <w:t>5</w:t>
      </w:r>
      <w:r w:rsidRPr="004D6068">
        <w:rPr>
          <w:b/>
          <w:caps/>
          <w:sz w:val="22"/>
          <w:szCs w:val="22"/>
        </w:rPr>
        <w:t xml:space="preserve">. </w:t>
      </w:r>
      <w:r w:rsidRPr="00BE75BE">
        <w:rPr>
          <w:b/>
          <w:caps/>
          <w:sz w:val="22"/>
          <w:szCs w:val="22"/>
        </w:rPr>
        <w:t xml:space="preserve">sopimuksen voimassaolo </w:t>
      </w:r>
    </w:p>
    <w:p w:rsidR="00D04A3B" w:rsidRDefault="00BE75BE" w:rsidP="008B3AB7">
      <w:pPr>
        <w:pStyle w:val="BodyTextIndent"/>
        <w:ind w:left="720"/>
        <w:jc w:val="both"/>
        <w:rPr>
          <w:rFonts w:ascii="Times New Roman" w:hAnsi="Times New Roman"/>
          <w:szCs w:val="22"/>
        </w:rPr>
      </w:pPr>
      <w:r w:rsidRPr="00BE75BE">
        <w:rPr>
          <w:rFonts w:ascii="Times New Roman" w:hAnsi="Times New Roman"/>
          <w:szCs w:val="22"/>
        </w:rPr>
        <w:t xml:space="preserve">Tämä sopimus tulee voimaan </w:t>
      </w:r>
      <w:r w:rsidR="008B3AB7">
        <w:rPr>
          <w:rFonts w:ascii="Times New Roman" w:hAnsi="Times New Roman"/>
          <w:szCs w:val="22"/>
        </w:rPr>
        <w:t xml:space="preserve">xx. </w:t>
      </w:r>
      <w:r w:rsidRPr="00BE75BE">
        <w:rPr>
          <w:rFonts w:ascii="Times New Roman" w:hAnsi="Times New Roman"/>
          <w:szCs w:val="22"/>
        </w:rPr>
        <w:t xml:space="preserve">Sopimus on voimassa </w:t>
      </w:r>
      <w:r w:rsidR="006546DF">
        <w:rPr>
          <w:rFonts w:ascii="Times New Roman" w:hAnsi="Times New Roman"/>
          <w:szCs w:val="22"/>
        </w:rPr>
        <w:t>31.12.2016</w:t>
      </w:r>
      <w:r w:rsidR="008B3AB7">
        <w:rPr>
          <w:rFonts w:ascii="Times New Roman" w:hAnsi="Times New Roman"/>
          <w:szCs w:val="22"/>
        </w:rPr>
        <w:t xml:space="preserve"> asti</w:t>
      </w:r>
      <w:r w:rsidR="00D04A3B">
        <w:rPr>
          <w:rFonts w:ascii="Times New Roman" w:hAnsi="Times New Roman"/>
          <w:szCs w:val="22"/>
        </w:rPr>
        <w:t xml:space="preserve">. </w:t>
      </w:r>
    </w:p>
    <w:p w:rsidR="00730623" w:rsidRDefault="00730623" w:rsidP="00AF2E5C">
      <w:pPr>
        <w:pStyle w:val="BodyTextIndent"/>
        <w:ind w:left="0"/>
        <w:jc w:val="both"/>
        <w:rPr>
          <w:rFonts w:ascii="Times New Roman" w:hAnsi="Times New Roman"/>
          <w:szCs w:val="22"/>
        </w:rPr>
      </w:pPr>
    </w:p>
    <w:p w:rsidR="0094559B" w:rsidRDefault="0094559B" w:rsidP="00AB0197">
      <w:pPr>
        <w:pStyle w:val="BodyTextIndent"/>
        <w:ind w:left="720"/>
        <w:jc w:val="both"/>
        <w:rPr>
          <w:rFonts w:ascii="Times New Roman" w:hAnsi="Times New Roman"/>
          <w:szCs w:val="22"/>
        </w:rPr>
      </w:pPr>
      <w:r>
        <w:rPr>
          <w:rFonts w:ascii="Times New Roman" w:hAnsi="Times New Roman"/>
          <w:szCs w:val="22"/>
        </w:rPr>
        <w:t xml:space="preserve">Kummallakin sopijapuolella </w:t>
      </w:r>
      <w:r w:rsidRPr="0094559B">
        <w:rPr>
          <w:rFonts w:ascii="Times New Roman" w:hAnsi="Times New Roman"/>
          <w:szCs w:val="22"/>
        </w:rPr>
        <w:t>on oikeus irtisanoa sopimus kahden (2) kuukauden irtisanomisajalla, mikäli kohdan</w:t>
      </w:r>
      <w:r>
        <w:rPr>
          <w:rFonts w:ascii="Times New Roman" w:hAnsi="Times New Roman"/>
          <w:szCs w:val="22"/>
        </w:rPr>
        <w:t xml:space="preserve"> viisi </w:t>
      </w:r>
      <w:r w:rsidRPr="0094559B">
        <w:rPr>
          <w:rFonts w:ascii="Times New Roman" w:hAnsi="Times New Roman"/>
          <w:szCs w:val="22"/>
        </w:rPr>
        <w:t>mukaisissa neuvotteluissa ei päästä yksimielisyyteen.</w:t>
      </w:r>
    </w:p>
    <w:p w:rsidR="0094559B" w:rsidRDefault="0094559B" w:rsidP="00AB0197">
      <w:pPr>
        <w:pStyle w:val="BodyTextIndent"/>
        <w:ind w:left="720"/>
        <w:jc w:val="both"/>
        <w:rPr>
          <w:rFonts w:ascii="Times New Roman" w:hAnsi="Times New Roman"/>
          <w:szCs w:val="22"/>
        </w:rPr>
      </w:pPr>
    </w:p>
    <w:p w:rsidR="00730623" w:rsidRDefault="00730623" w:rsidP="00AB0197">
      <w:pPr>
        <w:pStyle w:val="BodyTextIndent"/>
        <w:ind w:left="720"/>
        <w:jc w:val="both"/>
        <w:rPr>
          <w:rFonts w:ascii="Times New Roman" w:hAnsi="Times New Roman"/>
          <w:szCs w:val="22"/>
        </w:rPr>
      </w:pPr>
      <w:r>
        <w:rPr>
          <w:rFonts w:ascii="Times New Roman" w:hAnsi="Times New Roman"/>
          <w:szCs w:val="22"/>
        </w:rPr>
        <w:t>Sopim</w:t>
      </w:r>
      <w:r w:rsidR="00836F50">
        <w:rPr>
          <w:rFonts w:ascii="Times New Roman" w:hAnsi="Times New Roman"/>
          <w:szCs w:val="22"/>
        </w:rPr>
        <w:t xml:space="preserve">us voidaan myös purkaa </w:t>
      </w:r>
      <w:r w:rsidR="00836F50" w:rsidRPr="00CC20C5">
        <w:rPr>
          <w:rFonts w:ascii="Times New Roman" w:hAnsi="Times New Roman"/>
          <w:szCs w:val="22"/>
        </w:rPr>
        <w:t xml:space="preserve">kohdan </w:t>
      </w:r>
      <w:r w:rsidR="00CC20C5" w:rsidRPr="00CC20C5">
        <w:rPr>
          <w:rFonts w:ascii="Times New Roman" w:hAnsi="Times New Roman"/>
          <w:szCs w:val="22"/>
        </w:rPr>
        <w:t>1</w:t>
      </w:r>
      <w:r w:rsidR="005B31FC">
        <w:rPr>
          <w:rFonts w:ascii="Times New Roman" w:hAnsi="Times New Roman"/>
          <w:szCs w:val="22"/>
        </w:rPr>
        <w:t>2</w:t>
      </w:r>
      <w:r>
        <w:rPr>
          <w:rFonts w:ascii="Times New Roman" w:hAnsi="Times New Roman"/>
          <w:szCs w:val="22"/>
        </w:rPr>
        <w:t xml:space="preserve"> mukaisesti. </w:t>
      </w:r>
    </w:p>
    <w:p w:rsidR="00B22F4B" w:rsidRDefault="00B22F4B" w:rsidP="00B22F4B">
      <w:pPr>
        <w:pStyle w:val="BodyTextIndent"/>
        <w:ind w:left="720"/>
        <w:jc w:val="both"/>
        <w:rPr>
          <w:rFonts w:ascii="Times New Roman" w:hAnsi="Times New Roman"/>
          <w:szCs w:val="22"/>
        </w:rPr>
      </w:pPr>
    </w:p>
    <w:p w:rsidR="00563D7B" w:rsidRPr="00563D7B" w:rsidRDefault="00563D7B" w:rsidP="00563D7B">
      <w:pPr>
        <w:pStyle w:val="BodyTextIndent"/>
        <w:ind w:left="720"/>
        <w:jc w:val="both"/>
        <w:rPr>
          <w:rFonts w:ascii="Times New Roman" w:hAnsi="Times New Roman"/>
          <w:szCs w:val="22"/>
        </w:rPr>
      </w:pPr>
      <w:r w:rsidRPr="00563D7B">
        <w:rPr>
          <w:rFonts w:ascii="Times New Roman" w:hAnsi="Times New Roman"/>
          <w:szCs w:val="22"/>
        </w:rPr>
        <w:t xml:space="preserve">Sopimuksen päättymisestä huolimatta </w:t>
      </w:r>
      <w:r>
        <w:rPr>
          <w:rFonts w:ascii="Times New Roman" w:hAnsi="Times New Roman"/>
          <w:szCs w:val="22"/>
        </w:rPr>
        <w:t>sopimuksen kohteena ollut Finto-tietovaranto</w:t>
      </w:r>
      <w:r w:rsidRPr="00563D7B">
        <w:rPr>
          <w:rFonts w:ascii="Times New Roman" w:hAnsi="Times New Roman"/>
          <w:szCs w:val="22"/>
        </w:rPr>
        <w:t xml:space="preserve"> jää pysyvästi</w:t>
      </w:r>
      <w:r>
        <w:rPr>
          <w:rFonts w:ascii="Times New Roman" w:hAnsi="Times New Roman"/>
          <w:szCs w:val="22"/>
        </w:rPr>
        <w:t xml:space="preserve"> Fintoon hyödynnettäväksi </w:t>
      </w:r>
      <w:r w:rsidRPr="00563D7B">
        <w:rPr>
          <w:rFonts w:ascii="Times New Roman" w:hAnsi="Times New Roman"/>
          <w:szCs w:val="22"/>
        </w:rPr>
        <w:t>samoin ehdoin kuin tämän sopimuksen voimassa ollessa</w:t>
      </w:r>
      <w:r>
        <w:rPr>
          <w:rFonts w:ascii="Times New Roman" w:hAnsi="Times New Roman"/>
          <w:szCs w:val="22"/>
        </w:rPr>
        <w:t xml:space="preserve">. </w:t>
      </w:r>
      <w:r w:rsidRPr="00563D7B">
        <w:rPr>
          <w:rFonts w:ascii="Times New Roman" w:hAnsi="Times New Roman"/>
          <w:szCs w:val="22"/>
        </w:rPr>
        <w:t xml:space="preserve"> </w:t>
      </w:r>
      <w:r w:rsidR="007D1E15">
        <w:rPr>
          <w:rFonts w:ascii="Times New Roman" w:hAnsi="Times New Roman"/>
          <w:szCs w:val="22"/>
        </w:rPr>
        <w:t>Kansalliskirjastolla on kuitenkin oikeus halutessaan poistaa tietovaranto Fintosta.</w:t>
      </w:r>
    </w:p>
    <w:p w:rsidR="00D04A3B" w:rsidRDefault="00D04A3B" w:rsidP="001E20D0">
      <w:pPr>
        <w:pStyle w:val="BodyTextIndent"/>
        <w:ind w:left="0"/>
        <w:jc w:val="both"/>
        <w:rPr>
          <w:szCs w:val="22"/>
        </w:rPr>
      </w:pPr>
    </w:p>
    <w:p w:rsidR="00E34AB6" w:rsidRPr="004D6068" w:rsidRDefault="00E34AB6" w:rsidP="001E20D0">
      <w:pPr>
        <w:pStyle w:val="BodyTextIndent"/>
        <w:ind w:left="0"/>
        <w:jc w:val="both"/>
        <w:rPr>
          <w:szCs w:val="22"/>
        </w:rPr>
      </w:pPr>
    </w:p>
    <w:p w:rsidR="00297A6F" w:rsidRPr="004D6068" w:rsidRDefault="00297A6F" w:rsidP="00626414">
      <w:pPr>
        <w:tabs>
          <w:tab w:val="num" w:pos="360"/>
        </w:tabs>
        <w:ind w:left="360" w:hanging="360"/>
        <w:jc w:val="both"/>
        <w:rPr>
          <w:b/>
          <w:caps/>
          <w:sz w:val="22"/>
          <w:szCs w:val="22"/>
        </w:rPr>
      </w:pPr>
      <w:r w:rsidRPr="004D6068">
        <w:rPr>
          <w:b/>
          <w:caps/>
          <w:sz w:val="22"/>
          <w:szCs w:val="22"/>
        </w:rPr>
        <w:t>1</w:t>
      </w:r>
      <w:r w:rsidR="00006CF5">
        <w:rPr>
          <w:b/>
          <w:caps/>
          <w:sz w:val="22"/>
          <w:szCs w:val="22"/>
        </w:rPr>
        <w:t>6</w:t>
      </w:r>
      <w:r w:rsidRPr="004D6068">
        <w:rPr>
          <w:b/>
          <w:caps/>
          <w:sz w:val="22"/>
          <w:szCs w:val="22"/>
        </w:rPr>
        <w:t>. Sopimuksen muuttaminen</w:t>
      </w:r>
    </w:p>
    <w:p w:rsidR="00297A6F" w:rsidRPr="004D6068" w:rsidRDefault="00297A6F" w:rsidP="009C427B">
      <w:pPr>
        <w:pStyle w:val="BodyTextIndent"/>
        <w:ind w:left="720"/>
        <w:jc w:val="both"/>
        <w:rPr>
          <w:rFonts w:ascii="Times New Roman" w:hAnsi="Times New Roman"/>
          <w:szCs w:val="22"/>
        </w:rPr>
      </w:pPr>
      <w:r w:rsidRPr="004D6068">
        <w:rPr>
          <w:rFonts w:ascii="Times New Roman" w:hAnsi="Times New Roman"/>
          <w:szCs w:val="22"/>
        </w:rPr>
        <w:t>Tätä sopimusta voidaan muuttaa vain molempien sopija</w:t>
      </w:r>
      <w:r w:rsidR="00921F9F">
        <w:rPr>
          <w:rFonts w:ascii="Times New Roman" w:hAnsi="Times New Roman"/>
          <w:szCs w:val="22"/>
        </w:rPr>
        <w:t>osa</w:t>
      </w:r>
      <w:r w:rsidRPr="004D6068">
        <w:rPr>
          <w:rFonts w:ascii="Times New Roman" w:hAnsi="Times New Roman"/>
          <w:szCs w:val="22"/>
        </w:rPr>
        <w:t>puolten asianmukaisesti allekirjoittamalla asiakirjalla.</w:t>
      </w:r>
    </w:p>
    <w:p w:rsidR="00103724" w:rsidRDefault="00103724" w:rsidP="00626414">
      <w:pPr>
        <w:jc w:val="both"/>
        <w:rPr>
          <w:sz w:val="22"/>
          <w:szCs w:val="22"/>
        </w:rPr>
      </w:pPr>
    </w:p>
    <w:p w:rsidR="00103724" w:rsidRPr="004D6068" w:rsidRDefault="00103724" w:rsidP="00626414">
      <w:pPr>
        <w:jc w:val="both"/>
        <w:rPr>
          <w:sz w:val="22"/>
          <w:szCs w:val="22"/>
        </w:rPr>
      </w:pPr>
    </w:p>
    <w:p w:rsidR="00297A6F" w:rsidRPr="004D6068" w:rsidRDefault="004F187C" w:rsidP="00626414">
      <w:pPr>
        <w:tabs>
          <w:tab w:val="num" w:pos="360"/>
        </w:tabs>
        <w:ind w:left="360" w:hanging="360"/>
        <w:jc w:val="both"/>
        <w:rPr>
          <w:b/>
          <w:sz w:val="22"/>
          <w:szCs w:val="22"/>
        </w:rPr>
      </w:pPr>
      <w:r>
        <w:rPr>
          <w:b/>
          <w:caps/>
          <w:sz w:val="22"/>
          <w:szCs w:val="22"/>
        </w:rPr>
        <w:t>1</w:t>
      </w:r>
      <w:r w:rsidR="00006CF5">
        <w:rPr>
          <w:b/>
          <w:caps/>
          <w:sz w:val="22"/>
          <w:szCs w:val="22"/>
        </w:rPr>
        <w:t>7</w:t>
      </w:r>
      <w:r w:rsidR="00297A6F" w:rsidRPr="004D6068">
        <w:rPr>
          <w:b/>
          <w:caps/>
          <w:sz w:val="22"/>
          <w:szCs w:val="22"/>
        </w:rPr>
        <w:t>. Sopimuksen siirtäminen</w:t>
      </w:r>
    </w:p>
    <w:p w:rsidR="00AC79B2" w:rsidRDefault="00297A6F" w:rsidP="001E20D0">
      <w:pPr>
        <w:pStyle w:val="BodyTextIndent"/>
        <w:ind w:left="720"/>
        <w:jc w:val="both"/>
        <w:rPr>
          <w:rFonts w:ascii="Times New Roman" w:hAnsi="Times New Roman"/>
          <w:szCs w:val="22"/>
        </w:rPr>
      </w:pPr>
      <w:r w:rsidRPr="004D6068">
        <w:rPr>
          <w:rFonts w:ascii="Times New Roman" w:hAnsi="Times New Roman"/>
          <w:szCs w:val="22"/>
        </w:rPr>
        <w:t>Sopija</w:t>
      </w:r>
      <w:r w:rsidR="00921F9F">
        <w:rPr>
          <w:rFonts w:ascii="Times New Roman" w:hAnsi="Times New Roman"/>
          <w:szCs w:val="22"/>
        </w:rPr>
        <w:t>osa</w:t>
      </w:r>
      <w:r w:rsidRPr="004D6068">
        <w:rPr>
          <w:rFonts w:ascii="Times New Roman" w:hAnsi="Times New Roman"/>
          <w:szCs w:val="22"/>
        </w:rPr>
        <w:t>puolella ei ole oikeutta ilman toisen sopija</w:t>
      </w:r>
      <w:r w:rsidR="00921F9F">
        <w:rPr>
          <w:rFonts w:ascii="Times New Roman" w:hAnsi="Times New Roman"/>
          <w:szCs w:val="22"/>
        </w:rPr>
        <w:t>osa</w:t>
      </w:r>
      <w:r w:rsidRPr="004D6068">
        <w:rPr>
          <w:rFonts w:ascii="Times New Roman" w:hAnsi="Times New Roman"/>
          <w:szCs w:val="22"/>
        </w:rPr>
        <w:t>puolen suostumusta osaksikaan siirtää tätä sopimusta kolmannelle osapuolelle.</w:t>
      </w:r>
      <w:r w:rsidR="00F37FC7" w:rsidRPr="00F37FC7">
        <w:t xml:space="preserve"> </w:t>
      </w:r>
      <w:r w:rsidR="00F37FC7" w:rsidRPr="00F37FC7">
        <w:rPr>
          <w:rFonts w:ascii="Times New Roman" w:hAnsi="Times New Roman"/>
          <w:szCs w:val="22"/>
        </w:rPr>
        <w:t>Kansalliskirjastolla on kuitenkin oikeus siirtää sopimukseen liittyvät oikeutensa ja velvollisuutensa yksikölle, jolle Kansalliskirjaston tämän sopimuksen aihealueeseen liittyvät tehtävät siirtyvät.</w:t>
      </w:r>
    </w:p>
    <w:p w:rsidR="00F75826" w:rsidRDefault="00F75826" w:rsidP="009C427B">
      <w:pPr>
        <w:pStyle w:val="BodyTextIndent"/>
        <w:ind w:left="720"/>
        <w:jc w:val="both"/>
        <w:rPr>
          <w:rFonts w:ascii="Times New Roman" w:hAnsi="Times New Roman"/>
          <w:szCs w:val="22"/>
        </w:rPr>
      </w:pPr>
    </w:p>
    <w:p w:rsidR="00297A6F" w:rsidRPr="004D6068" w:rsidRDefault="00F37FC7" w:rsidP="009C427B">
      <w:pPr>
        <w:pStyle w:val="BodyTextIndent"/>
        <w:ind w:left="720"/>
        <w:jc w:val="both"/>
        <w:rPr>
          <w:rFonts w:ascii="Times New Roman" w:hAnsi="Times New Roman"/>
          <w:szCs w:val="22"/>
        </w:rPr>
      </w:pPr>
      <w:r w:rsidRPr="00F37FC7">
        <w:rPr>
          <w:rFonts w:ascii="Times New Roman" w:hAnsi="Times New Roman"/>
          <w:szCs w:val="22"/>
        </w:rPr>
        <w:t>Tilanteissa, joissa organisaatiot yhdistyvät, voidaan tehdä uusi sopimus tai Kansalliskirjaston suostumuksella siirtää sopimus.</w:t>
      </w:r>
    </w:p>
    <w:p w:rsidR="00297A6F" w:rsidRDefault="00297A6F" w:rsidP="009C427B">
      <w:pPr>
        <w:jc w:val="both"/>
        <w:rPr>
          <w:sz w:val="22"/>
          <w:szCs w:val="22"/>
        </w:rPr>
      </w:pPr>
    </w:p>
    <w:p w:rsidR="004A67B9" w:rsidRPr="004D6068" w:rsidRDefault="004A67B9" w:rsidP="00626414">
      <w:pPr>
        <w:jc w:val="both"/>
        <w:rPr>
          <w:sz w:val="22"/>
          <w:szCs w:val="22"/>
        </w:rPr>
      </w:pPr>
    </w:p>
    <w:p w:rsidR="00297A6F" w:rsidRPr="004D6068" w:rsidRDefault="00F40759" w:rsidP="00626414">
      <w:pPr>
        <w:pStyle w:val="Heading4"/>
        <w:tabs>
          <w:tab w:val="num" w:pos="360"/>
        </w:tabs>
        <w:ind w:left="360" w:hanging="360"/>
        <w:jc w:val="both"/>
        <w:rPr>
          <w:rFonts w:ascii="Times New Roman" w:hAnsi="Times New Roman"/>
          <w:caps/>
          <w:szCs w:val="22"/>
        </w:rPr>
      </w:pPr>
      <w:r>
        <w:rPr>
          <w:rFonts w:ascii="Times New Roman" w:hAnsi="Times New Roman"/>
          <w:caps/>
          <w:szCs w:val="22"/>
        </w:rPr>
        <w:t>1</w:t>
      </w:r>
      <w:r w:rsidR="00006CF5">
        <w:rPr>
          <w:rFonts w:ascii="Times New Roman" w:hAnsi="Times New Roman"/>
          <w:caps/>
          <w:szCs w:val="22"/>
        </w:rPr>
        <w:t>8</w:t>
      </w:r>
      <w:r w:rsidR="00297A6F" w:rsidRPr="004D6068">
        <w:rPr>
          <w:rFonts w:ascii="Times New Roman" w:hAnsi="Times New Roman"/>
          <w:caps/>
          <w:szCs w:val="22"/>
        </w:rPr>
        <w:t>. Sovellettava laki</w:t>
      </w:r>
    </w:p>
    <w:p w:rsidR="00297A6F" w:rsidRPr="004D6068" w:rsidRDefault="00297A6F" w:rsidP="009C427B">
      <w:pPr>
        <w:pStyle w:val="BodyTextIndent"/>
        <w:ind w:left="720"/>
        <w:jc w:val="both"/>
        <w:rPr>
          <w:rFonts w:ascii="Times New Roman" w:hAnsi="Times New Roman"/>
          <w:szCs w:val="22"/>
        </w:rPr>
      </w:pPr>
      <w:r w:rsidRPr="004D6068">
        <w:rPr>
          <w:rFonts w:ascii="Times New Roman" w:hAnsi="Times New Roman"/>
          <w:szCs w:val="22"/>
        </w:rPr>
        <w:t>Sopimukseen sovelletaan Suomen lakia.</w:t>
      </w:r>
    </w:p>
    <w:p w:rsidR="00297A6F" w:rsidRPr="004D6068" w:rsidRDefault="00297A6F" w:rsidP="00626414">
      <w:pPr>
        <w:pStyle w:val="BodyTextIndent"/>
        <w:ind w:left="0"/>
        <w:jc w:val="both"/>
        <w:rPr>
          <w:rFonts w:ascii="Times New Roman" w:hAnsi="Times New Roman"/>
          <w:szCs w:val="22"/>
        </w:rPr>
      </w:pPr>
    </w:p>
    <w:p w:rsidR="00297A6F" w:rsidRPr="004D6068" w:rsidRDefault="00297A6F" w:rsidP="00626414">
      <w:pPr>
        <w:jc w:val="both"/>
        <w:rPr>
          <w:b/>
          <w:sz w:val="22"/>
          <w:szCs w:val="22"/>
        </w:rPr>
      </w:pPr>
    </w:p>
    <w:p w:rsidR="00297A6F" w:rsidRPr="004D6068" w:rsidRDefault="00006CF5" w:rsidP="00626414">
      <w:pPr>
        <w:tabs>
          <w:tab w:val="num" w:pos="360"/>
        </w:tabs>
        <w:ind w:left="360" w:hanging="360"/>
        <w:jc w:val="both"/>
        <w:rPr>
          <w:b/>
          <w:bCs/>
          <w:caps/>
          <w:sz w:val="22"/>
          <w:szCs w:val="22"/>
        </w:rPr>
      </w:pPr>
      <w:r>
        <w:rPr>
          <w:b/>
          <w:bCs/>
          <w:caps/>
          <w:sz w:val="22"/>
          <w:szCs w:val="22"/>
        </w:rPr>
        <w:t>19</w:t>
      </w:r>
      <w:r w:rsidR="00297A6F" w:rsidRPr="004D6068">
        <w:rPr>
          <w:b/>
          <w:bCs/>
          <w:caps/>
          <w:sz w:val="22"/>
          <w:szCs w:val="22"/>
        </w:rPr>
        <w:t xml:space="preserve">. Yhteyshenkilöt </w:t>
      </w:r>
    </w:p>
    <w:p w:rsidR="00297A6F" w:rsidRDefault="00297A6F" w:rsidP="00A472DF">
      <w:pPr>
        <w:pStyle w:val="BodyTextIndent"/>
        <w:ind w:left="720"/>
        <w:jc w:val="both"/>
        <w:rPr>
          <w:rFonts w:ascii="Times New Roman" w:hAnsi="Times New Roman"/>
          <w:szCs w:val="22"/>
        </w:rPr>
      </w:pPr>
      <w:r w:rsidRPr="004D6068">
        <w:rPr>
          <w:rFonts w:ascii="Times New Roman" w:hAnsi="Times New Roman"/>
          <w:szCs w:val="22"/>
        </w:rPr>
        <w:t>Kumpikin sopija</w:t>
      </w:r>
      <w:r w:rsidR="00921F9F">
        <w:rPr>
          <w:rFonts w:ascii="Times New Roman" w:hAnsi="Times New Roman"/>
          <w:szCs w:val="22"/>
        </w:rPr>
        <w:t>osa</w:t>
      </w:r>
      <w:r w:rsidRPr="004D6068">
        <w:rPr>
          <w:rFonts w:ascii="Times New Roman" w:hAnsi="Times New Roman"/>
          <w:szCs w:val="22"/>
        </w:rPr>
        <w:t>puoli nimeää yhteyshenkilön tätä sopimusta koskevien asioiden hoitoa varten. Yhteyshenkilön vaihtumisesta on ilmoitettava välittömästi toiselle sopija</w:t>
      </w:r>
      <w:r w:rsidR="00714AD9">
        <w:rPr>
          <w:rFonts w:ascii="Times New Roman" w:hAnsi="Times New Roman"/>
          <w:szCs w:val="22"/>
        </w:rPr>
        <w:t>osa</w:t>
      </w:r>
      <w:r w:rsidRPr="004D6068">
        <w:rPr>
          <w:rFonts w:ascii="Times New Roman" w:hAnsi="Times New Roman"/>
          <w:szCs w:val="22"/>
        </w:rPr>
        <w:t>puolelle.</w:t>
      </w:r>
    </w:p>
    <w:p w:rsidR="00A472DF" w:rsidRPr="00A472DF" w:rsidRDefault="00A472DF" w:rsidP="00A472DF">
      <w:pPr>
        <w:pStyle w:val="BodyTextIndent"/>
        <w:ind w:left="720"/>
        <w:jc w:val="both"/>
        <w:rPr>
          <w:rFonts w:ascii="Times New Roman" w:hAnsi="Times New Roman"/>
          <w:szCs w:val="22"/>
        </w:rPr>
      </w:pPr>
    </w:p>
    <w:p w:rsidR="00696425" w:rsidRPr="00496A1F" w:rsidRDefault="00297A6F" w:rsidP="00A472DF">
      <w:pPr>
        <w:pStyle w:val="BodyTextIndent"/>
        <w:ind w:left="720"/>
        <w:jc w:val="both"/>
        <w:rPr>
          <w:rFonts w:ascii="Times New Roman" w:hAnsi="Times New Roman"/>
          <w:szCs w:val="22"/>
        </w:rPr>
      </w:pPr>
      <w:r w:rsidRPr="00496A1F">
        <w:rPr>
          <w:rFonts w:ascii="Times New Roman" w:hAnsi="Times New Roman"/>
          <w:szCs w:val="22"/>
        </w:rPr>
        <w:t xml:space="preserve">Kansalliskirjaston </w:t>
      </w:r>
      <w:r w:rsidR="00D00904" w:rsidRPr="00496A1F">
        <w:rPr>
          <w:rFonts w:ascii="Times New Roman" w:hAnsi="Times New Roman"/>
          <w:szCs w:val="22"/>
        </w:rPr>
        <w:t>sopimus</w:t>
      </w:r>
      <w:r w:rsidRPr="00496A1F">
        <w:rPr>
          <w:rFonts w:ascii="Times New Roman" w:hAnsi="Times New Roman"/>
          <w:szCs w:val="22"/>
        </w:rPr>
        <w:t xml:space="preserve">yhteyshenkilönä toimii: </w:t>
      </w:r>
      <w:r w:rsidRPr="00496A1F">
        <w:rPr>
          <w:rFonts w:ascii="Times New Roman" w:hAnsi="Times New Roman"/>
          <w:szCs w:val="22"/>
        </w:rPr>
        <w:tab/>
        <w:t xml:space="preserve">   </w:t>
      </w:r>
    </w:p>
    <w:p w:rsidR="00297A6F" w:rsidRPr="00496A1F" w:rsidRDefault="0012029C" w:rsidP="009C427B">
      <w:pPr>
        <w:pStyle w:val="BodyTextIndent"/>
        <w:ind w:left="720"/>
        <w:jc w:val="both"/>
        <w:rPr>
          <w:rFonts w:ascii="Times New Roman" w:hAnsi="Times New Roman"/>
          <w:szCs w:val="22"/>
        </w:rPr>
      </w:pPr>
      <w:r>
        <w:rPr>
          <w:rFonts w:ascii="Times New Roman" w:hAnsi="Times New Roman"/>
          <w:szCs w:val="22"/>
        </w:rPr>
        <w:t>Matias Frosterus</w:t>
      </w:r>
      <w:r w:rsidR="00297A6F" w:rsidRPr="00496A1F">
        <w:rPr>
          <w:rFonts w:ascii="Times New Roman" w:hAnsi="Times New Roman"/>
          <w:szCs w:val="22"/>
        </w:rPr>
        <w:tab/>
      </w:r>
      <w:r w:rsidR="00297A6F" w:rsidRPr="00496A1F">
        <w:rPr>
          <w:rFonts w:ascii="Times New Roman" w:hAnsi="Times New Roman"/>
          <w:szCs w:val="22"/>
        </w:rPr>
        <w:tab/>
      </w:r>
    </w:p>
    <w:p w:rsidR="00297A6F" w:rsidRDefault="005529A7" w:rsidP="005529A7">
      <w:pPr>
        <w:pStyle w:val="BodyTextIndent"/>
        <w:ind w:left="720"/>
        <w:jc w:val="both"/>
        <w:rPr>
          <w:rFonts w:ascii="Times New Roman" w:hAnsi="Times New Roman"/>
          <w:color w:val="000000"/>
          <w:szCs w:val="22"/>
        </w:rPr>
      </w:pPr>
      <w:r>
        <w:rPr>
          <w:rFonts w:ascii="Times New Roman" w:hAnsi="Times New Roman"/>
          <w:color w:val="000000"/>
          <w:szCs w:val="22"/>
        </w:rPr>
        <w:t>Kansalliskirjaston k</w:t>
      </w:r>
      <w:r w:rsidR="00454FE6">
        <w:rPr>
          <w:rFonts w:ascii="Times New Roman" w:hAnsi="Times New Roman"/>
          <w:color w:val="000000"/>
          <w:szCs w:val="22"/>
        </w:rPr>
        <w:t>irjastoverkko</w:t>
      </w:r>
      <w:r w:rsidR="00297A6F" w:rsidRPr="00496A1F">
        <w:rPr>
          <w:rFonts w:ascii="Times New Roman" w:hAnsi="Times New Roman"/>
          <w:color w:val="000000"/>
          <w:szCs w:val="22"/>
        </w:rPr>
        <w:t>palvelut</w:t>
      </w:r>
    </w:p>
    <w:p w:rsidR="00297A6F" w:rsidRPr="00496A1F" w:rsidRDefault="00297A6F" w:rsidP="009C427B">
      <w:pPr>
        <w:pStyle w:val="BodyTextIndent"/>
        <w:ind w:left="720"/>
        <w:jc w:val="both"/>
        <w:rPr>
          <w:rFonts w:ascii="Times New Roman" w:hAnsi="Times New Roman"/>
          <w:color w:val="000000"/>
          <w:szCs w:val="22"/>
        </w:rPr>
      </w:pPr>
      <w:r w:rsidRPr="00496A1F">
        <w:rPr>
          <w:rFonts w:ascii="Times New Roman" w:hAnsi="Times New Roman"/>
          <w:color w:val="000000"/>
          <w:szCs w:val="22"/>
        </w:rPr>
        <w:t>PL 26 (</w:t>
      </w:r>
      <w:r w:rsidR="0012029C">
        <w:rPr>
          <w:rFonts w:ascii="Times New Roman" w:hAnsi="Times New Roman"/>
          <w:color w:val="000000"/>
          <w:szCs w:val="22"/>
        </w:rPr>
        <w:t>Kaikukatu 4</w:t>
      </w:r>
      <w:r w:rsidRPr="00496A1F">
        <w:rPr>
          <w:rFonts w:ascii="Times New Roman" w:hAnsi="Times New Roman"/>
          <w:color w:val="000000"/>
          <w:szCs w:val="22"/>
        </w:rPr>
        <w:t>)</w:t>
      </w:r>
    </w:p>
    <w:p w:rsidR="00297A6F" w:rsidRPr="00496A1F" w:rsidRDefault="00297A6F" w:rsidP="009C427B">
      <w:pPr>
        <w:pStyle w:val="BodyTextIndent"/>
        <w:ind w:left="720"/>
        <w:jc w:val="both"/>
        <w:rPr>
          <w:rFonts w:ascii="Times New Roman" w:hAnsi="Times New Roman"/>
          <w:color w:val="000000"/>
          <w:szCs w:val="22"/>
        </w:rPr>
      </w:pPr>
      <w:r w:rsidRPr="00496A1F">
        <w:rPr>
          <w:rFonts w:ascii="Times New Roman" w:hAnsi="Times New Roman"/>
          <w:color w:val="000000"/>
          <w:szCs w:val="22"/>
        </w:rPr>
        <w:t>00014 HELSINGIN YLIOPISTO</w:t>
      </w:r>
    </w:p>
    <w:p w:rsidR="002B65E3" w:rsidRPr="00496A1F" w:rsidRDefault="0012029C" w:rsidP="009C427B">
      <w:pPr>
        <w:pStyle w:val="BodyTextIndent"/>
        <w:ind w:left="720"/>
        <w:jc w:val="both"/>
        <w:rPr>
          <w:rFonts w:ascii="Times New Roman" w:hAnsi="Times New Roman"/>
          <w:color w:val="000000"/>
          <w:szCs w:val="22"/>
        </w:rPr>
      </w:pPr>
      <w:r>
        <w:rPr>
          <w:rFonts w:ascii="Times New Roman" w:hAnsi="Times New Roman"/>
          <w:color w:val="000000"/>
          <w:szCs w:val="22"/>
        </w:rPr>
        <w:t xml:space="preserve">+358 </w:t>
      </w:r>
      <w:r w:rsidRPr="0012029C">
        <w:rPr>
          <w:rFonts w:ascii="Times New Roman" w:hAnsi="Times New Roman"/>
          <w:color w:val="000000"/>
          <w:szCs w:val="22"/>
        </w:rPr>
        <w:t>50</w:t>
      </w:r>
      <w:r>
        <w:rPr>
          <w:rFonts w:ascii="Times New Roman" w:hAnsi="Times New Roman"/>
          <w:color w:val="000000"/>
          <w:szCs w:val="22"/>
        </w:rPr>
        <w:t> </w:t>
      </w:r>
      <w:r w:rsidRPr="0012029C">
        <w:rPr>
          <w:rFonts w:ascii="Times New Roman" w:hAnsi="Times New Roman"/>
          <w:color w:val="000000"/>
          <w:szCs w:val="22"/>
        </w:rPr>
        <w:t>318</w:t>
      </w:r>
      <w:r>
        <w:rPr>
          <w:rFonts w:ascii="Times New Roman" w:hAnsi="Times New Roman"/>
          <w:color w:val="000000"/>
          <w:szCs w:val="22"/>
        </w:rPr>
        <w:t xml:space="preserve"> </w:t>
      </w:r>
      <w:r w:rsidRPr="0012029C">
        <w:rPr>
          <w:rFonts w:ascii="Times New Roman" w:hAnsi="Times New Roman"/>
          <w:color w:val="000000"/>
          <w:szCs w:val="22"/>
        </w:rPr>
        <w:t>5515</w:t>
      </w:r>
    </w:p>
    <w:p w:rsidR="00297A6F" w:rsidRPr="004D6068" w:rsidRDefault="0012029C" w:rsidP="009C427B">
      <w:pPr>
        <w:pStyle w:val="BodyTextIndent"/>
        <w:ind w:left="720"/>
        <w:jc w:val="both"/>
        <w:rPr>
          <w:rFonts w:ascii="Times New Roman" w:hAnsi="Times New Roman"/>
          <w:szCs w:val="22"/>
        </w:rPr>
      </w:pPr>
      <w:r>
        <w:rPr>
          <w:rFonts w:ascii="Times New Roman" w:hAnsi="Times New Roman"/>
          <w:color w:val="000000"/>
          <w:szCs w:val="22"/>
        </w:rPr>
        <w:t>matias.frosterus@helsinki.fi</w:t>
      </w:r>
    </w:p>
    <w:p w:rsidR="00297A6F" w:rsidRPr="004D6068" w:rsidRDefault="00297A6F" w:rsidP="00A472DF">
      <w:pPr>
        <w:pStyle w:val="BodyTextIndent"/>
        <w:ind w:left="0"/>
        <w:jc w:val="both"/>
        <w:rPr>
          <w:rFonts w:ascii="Times New Roman" w:hAnsi="Times New Roman"/>
          <w:szCs w:val="22"/>
        </w:rPr>
      </w:pPr>
    </w:p>
    <w:p w:rsidR="00297A6F" w:rsidRPr="004D6068" w:rsidRDefault="00C276B7" w:rsidP="009C427B">
      <w:pPr>
        <w:pStyle w:val="BodyTextIndent"/>
        <w:ind w:left="720"/>
        <w:jc w:val="both"/>
        <w:rPr>
          <w:rFonts w:ascii="Times New Roman" w:hAnsi="Times New Roman"/>
          <w:szCs w:val="22"/>
        </w:rPr>
      </w:pPr>
      <w:r>
        <w:rPr>
          <w:rFonts w:ascii="Times New Roman" w:hAnsi="Times New Roman"/>
          <w:szCs w:val="22"/>
        </w:rPr>
        <w:t>Finto-tiedontuottaja</w:t>
      </w:r>
      <w:r w:rsidR="00921F9F">
        <w:rPr>
          <w:rFonts w:ascii="Times New Roman" w:hAnsi="Times New Roman"/>
          <w:szCs w:val="22"/>
        </w:rPr>
        <w:t xml:space="preserve">n </w:t>
      </w:r>
      <w:r w:rsidR="00D00904" w:rsidRPr="004D6068">
        <w:rPr>
          <w:rFonts w:ascii="Times New Roman" w:hAnsi="Times New Roman"/>
          <w:szCs w:val="22"/>
        </w:rPr>
        <w:t>sopimus</w:t>
      </w:r>
      <w:r w:rsidR="00297A6F" w:rsidRPr="004D6068">
        <w:rPr>
          <w:rFonts w:ascii="Times New Roman" w:hAnsi="Times New Roman"/>
          <w:szCs w:val="22"/>
        </w:rPr>
        <w:t>yhteyshenkilönä toimii:</w:t>
      </w:r>
    </w:p>
    <w:p w:rsidR="00E275F2" w:rsidRPr="004D6068" w:rsidRDefault="00E275F2" w:rsidP="009C427B">
      <w:pPr>
        <w:pStyle w:val="BodyTextIndent"/>
        <w:ind w:left="720"/>
        <w:jc w:val="both"/>
        <w:rPr>
          <w:rFonts w:ascii="Times New Roman" w:hAnsi="Times New Roman"/>
          <w:b/>
          <w:szCs w:val="22"/>
        </w:rPr>
      </w:pPr>
      <w:r w:rsidRPr="0089634F">
        <w:rPr>
          <w:rFonts w:ascii="Times New Roman" w:hAnsi="Times New Roman"/>
          <w:szCs w:val="22"/>
        </w:rPr>
        <w:t>[täytä nimi ja yhteystiedot tähän]</w:t>
      </w:r>
    </w:p>
    <w:p w:rsidR="009C427B" w:rsidRPr="004D6068" w:rsidRDefault="009C427B" w:rsidP="00626414">
      <w:pPr>
        <w:jc w:val="both"/>
        <w:rPr>
          <w:b/>
          <w:sz w:val="22"/>
          <w:szCs w:val="22"/>
        </w:rPr>
      </w:pPr>
    </w:p>
    <w:p w:rsidR="00297A6F" w:rsidRPr="004D6068" w:rsidRDefault="00297A6F" w:rsidP="00626414">
      <w:pPr>
        <w:tabs>
          <w:tab w:val="left" w:pos="1134"/>
        </w:tabs>
        <w:jc w:val="both"/>
        <w:rPr>
          <w:b/>
          <w:sz w:val="22"/>
          <w:szCs w:val="22"/>
        </w:rPr>
      </w:pPr>
    </w:p>
    <w:p w:rsidR="00297A6F" w:rsidRPr="004D6068" w:rsidRDefault="00F40759" w:rsidP="00626414">
      <w:pPr>
        <w:tabs>
          <w:tab w:val="num" w:pos="360"/>
        </w:tabs>
        <w:ind w:left="360" w:hanging="360"/>
        <w:jc w:val="both"/>
        <w:rPr>
          <w:b/>
          <w:caps/>
          <w:sz w:val="22"/>
          <w:szCs w:val="22"/>
        </w:rPr>
      </w:pPr>
      <w:r>
        <w:rPr>
          <w:b/>
          <w:caps/>
          <w:sz w:val="22"/>
          <w:szCs w:val="22"/>
        </w:rPr>
        <w:t>2</w:t>
      </w:r>
      <w:r w:rsidR="00006CF5">
        <w:rPr>
          <w:b/>
          <w:caps/>
          <w:sz w:val="22"/>
          <w:szCs w:val="22"/>
        </w:rPr>
        <w:t>0</w:t>
      </w:r>
      <w:r w:rsidR="00297A6F" w:rsidRPr="004D6068">
        <w:rPr>
          <w:b/>
          <w:caps/>
          <w:sz w:val="22"/>
          <w:szCs w:val="22"/>
        </w:rPr>
        <w:t>. Sopimuskappaleet</w:t>
      </w:r>
    </w:p>
    <w:p w:rsidR="00297A6F" w:rsidRPr="004A67B9" w:rsidRDefault="00297A6F" w:rsidP="009C427B">
      <w:pPr>
        <w:pStyle w:val="BodyTextIndent"/>
        <w:ind w:left="720"/>
        <w:jc w:val="both"/>
        <w:rPr>
          <w:rFonts w:ascii="Times New Roman" w:hAnsi="Times New Roman"/>
          <w:szCs w:val="22"/>
        </w:rPr>
      </w:pPr>
      <w:r w:rsidRPr="004D6068">
        <w:rPr>
          <w:rFonts w:ascii="Times New Roman" w:hAnsi="Times New Roman"/>
          <w:szCs w:val="22"/>
        </w:rPr>
        <w:t>Tätä sopimusta on laadittu kaksi yhdenmukaista kappaletta, yksi kummallekin sopija</w:t>
      </w:r>
      <w:r w:rsidR="00714AD9">
        <w:rPr>
          <w:rFonts w:ascii="Times New Roman" w:hAnsi="Times New Roman"/>
          <w:szCs w:val="22"/>
        </w:rPr>
        <w:t>osa</w:t>
      </w:r>
      <w:r w:rsidRPr="004D6068">
        <w:rPr>
          <w:rFonts w:ascii="Times New Roman" w:hAnsi="Times New Roman"/>
          <w:szCs w:val="22"/>
        </w:rPr>
        <w:t>puolelle.</w:t>
      </w:r>
    </w:p>
    <w:p w:rsidR="00D16A8F" w:rsidRPr="004D6068" w:rsidRDefault="00D16A8F" w:rsidP="00626414">
      <w:pPr>
        <w:jc w:val="both"/>
        <w:rPr>
          <w:b/>
          <w:bCs/>
          <w:sz w:val="22"/>
          <w:szCs w:val="22"/>
        </w:rPr>
      </w:pPr>
    </w:p>
    <w:p w:rsidR="009B1187" w:rsidRDefault="009B1187">
      <w:pPr>
        <w:rPr>
          <w:bCs/>
          <w:sz w:val="22"/>
          <w:szCs w:val="22"/>
        </w:rPr>
      </w:pPr>
      <w:r>
        <w:rPr>
          <w:bCs/>
          <w:sz w:val="22"/>
          <w:szCs w:val="22"/>
        </w:rPr>
        <w:br w:type="page"/>
      </w:r>
    </w:p>
    <w:p w:rsidR="00297A6F" w:rsidRPr="004D6068" w:rsidRDefault="004F187C" w:rsidP="00626414">
      <w:pPr>
        <w:tabs>
          <w:tab w:val="num" w:pos="360"/>
        </w:tabs>
        <w:ind w:left="360" w:hanging="360"/>
        <w:jc w:val="both"/>
        <w:rPr>
          <w:b/>
          <w:sz w:val="22"/>
          <w:szCs w:val="22"/>
        </w:rPr>
      </w:pPr>
      <w:r>
        <w:rPr>
          <w:b/>
          <w:caps/>
          <w:sz w:val="22"/>
          <w:szCs w:val="22"/>
        </w:rPr>
        <w:lastRenderedPageBreak/>
        <w:t>2</w:t>
      </w:r>
      <w:r w:rsidR="00006CF5">
        <w:rPr>
          <w:b/>
          <w:caps/>
          <w:sz w:val="22"/>
          <w:szCs w:val="22"/>
        </w:rPr>
        <w:t>1</w:t>
      </w:r>
      <w:r w:rsidR="00297A6F" w:rsidRPr="004D6068">
        <w:rPr>
          <w:b/>
          <w:caps/>
          <w:sz w:val="22"/>
          <w:szCs w:val="22"/>
        </w:rPr>
        <w:t>. Allekirjoitukset</w:t>
      </w:r>
    </w:p>
    <w:p w:rsidR="00297A6F" w:rsidRPr="004D6068" w:rsidRDefault="00297A6F" w:rsidP="00626414">
      <w:pPr>
        <w:jc w:val="both"/>
        <w:rPr>
          <w:sz w:val="22"/>
          <w:szCs w:val="22"/>
        </w:rPr>
      </w:pPr>
    </w:p>
    <w:p w:rsidR="00297A6F" w:rsidRPr="00B34747" w:rsidRDefault="001156E6" w:rsidP="00626414">
      <w:pPr>
        <w:ind w:firstLine="360"/>
        <w:jc w:val="both"/>
        <w:rPr>
          <w:sz w:val="22"/>
          <w:szCs w:val="22"/>
        </w:rPr>
      </w:pPr>
      <w:r>
        <w:rPr>
          <w:sz w:val="22"/>
          <w:szCs w:val="22"/>
        </w:rPr>
        <w:t>Helsingissä, _____201</w:t>
      </w:r>
      <w:r w:rsidR="007D1E15">
        <w:rPr>
          <w:sz w:val="22"/>
          <w:szCs w:val="22"/>
        </w:rPr>
        <w:t>5</w:t>
      </w:r>
      <w:r w:rsidR="00297A6F" w:rsidRPr="004D6068">
        <w:rPr>
          <w:sz w:val="22"/>
          <w:szCs w:val="22"/>
        </w:rPr>
        <w:tab/>
      </w:r>
      <w:r w:rsidR="00297A6F" w:rsidRPr="004D6068">
        <w:rPr>
          <w:sz w:val="22"/>
          <w:szCs w:val="22"/>
        </w:rPr>
        <w:tab/>
      </w:r>
      <w:r w:rsidR="004E1905" w:rsidRPr="004D6068">
        <w:rPr>
          <w:sz w:val="22"/>
          <w:szCs w:val="22"/>
        </w:rPr>
        <w:t xml:space="preserve"> </w:t>
      </w:r>
      <w:r w:rsidR="004E1905" w:rsidRPr="004D6068">
        <w:rPr>
          <w:sz w:val="22"/>
          <w:szCs w:val="22"/>
        </w:rPr>
        <w:tab/>
      </w:r>
      <w:r w:rsidR="00D00904" w:rsidRPr="00B34747">
        <w:rPr>
          <w:sz w:val="22"/>
          <w:szCs w:val="22"/>
        </w:rPr>
        <w:t>____________, _____</w:t>
      </w:r>
      <w:r w:rsidR="002F0784">
        <w:rPr>
          <w:sz w:val="22"/>
          <w:szCs w:val="22"/>
        </w:rPr>
        <w:t>201</w:t>
      </w:r>
      <w:r w:rsidR="007D1E15">
        <w:rPr>
          <w:sz w:val="22"/>
          <w:szCs w:val="22"/>
        </w:rPr>
        <w:t>5</w:t>
      </w:r>
      <w:r w:rsidR="00297A6F" w:rsidRPr="00B34747">
        <w:rPr>
          <w:sz w:val="22"/>
          <w:szCs w:val="22"/>
        </w:rPr>
        <w:tab/>
      </w:r>
      <w:r w:rsidR="00297A6F" w:rsidRPr="00B34747">
        <w:rPr>
          <w:sz w:val="22"/>
          <w:szCs w:val="22"/>
        </w:rPr>
        <w:tab/>
      </w:r>
    </w:p>
    <w:p w:rsidR="00297A6F" w:rsidRPr="00B34747" w:rsidRDefault="00297A6F" w:rsidP="00626414">
      <w:pPr>
        <w:jc w:val="both"/>
        <w:rPr>
          <w:sz w:val="22"/>
          <w:szCs w:val="22"/>
        </w:rPr>
      </w:pPr>
    </w:p>
    <w:p w:rsidR="00297A6F" w:rsidRPr="00B34747" w:rsidRDefault="002C4B69" w:rsidP="00626414">
      <w:pPr>
        <w:ind w:firstLine="360"/>
        <w:jc w:val="both"/>
        <w:rPr>
          <w:sz w:val="22"/>
          <w:szCs w:val="22"/>
        </w:rPr>
      </w:pPr>
      <w:r w:rsidRPr="00B34747">
        <w:rPr>
          <w:sz w:val="22"/>
          <w:szCs w:val="22"/>
        </w:rPr>
        <w:t>Kansalliskirjasto</w:t>
      </w:r>
      <w:r w:rsidR="000332D3" w:rsidRPr="00B34747">
        <w:rPr>
          <w:sz w:val="22"/>
          <w:szCs w:val="22"/>
        </w:rPr>
        <w:t>, Helsingin yliopisto</w:t>
      </w:r>
      <w:r w:rsidR="000332D3" w:rsidRPr="00B34747">
        <w:rPr>
          <w:sz w:val="22"/>
          <w:szCs w:val="22"/>
        </w:rPr>
        <w:tab/>
        <w:t xml:space="preserve">  </w:t>
      </w:r>
      <w:r w:rsidR="00D00904" w:rsidRPr="00B34747">
        <w:rPr>
          <w:sz w:val="22"/>
          <w:szCs w:val="22"/>
        </w:rPr>
        <w:t>Organisaation nimi</w:t>
      </w:r>
    </w:p>
    <w:p w:rsidR="00297A6F" w:rsidRPr="00B34747" w:rsidRDefault="00297A6F" w:rsidP="00626414">
      <w:pPr>
        <w:jc w:val="both"/>
        <w:rPr>
          <w:sz w:val="22"/>
          <w:szCs w:val="22"/>
        </w:rPr>
      </w:pPr>
    </w:p>
    <w:p w:rsidR="00297A6F" w:rsidRPr="00B34747" w:rsidRDefault="00297A6F" w:rsidP="00626414">
      <w:pPr>
        <w:ind w:left="360"/>
        <w:jc w:val="both"/>
        <w:rPr>
          <w:sz w:val="22"/>
          <w:szCs w:val="22"/>
        </w:rPr>
      </w:pPr>
      <w:r w:rsidRPr="00B34747">
        <w:rPr>
          <w:sz w:val="22"/>
          <w:szCs w:val="22"/>
        </w:rPr>
        <w:t>__________________________</w:t>
      </w:r>
      <w:r w:rsidRPr="00B34747">
        <w:rPr>
          <w:sz w:val="22"/>
          <w:szCs w:val="22"/>
        </w:rPr>
        <w:tab/>
      </w:r>
      <w:r w:rsidRPr="00B34747">
        <w:rPr>
          <w:sz w:val="22"/>
          <w:szCs w:val="22"/>
        </w:rPr>
        <w:tab/>
        <w:t>____________________________</w:t>
      </w:r>
    </w:p>
    <w:p w:rsidR="00EA413F" w:rsidRPr="00B34747" w:rsidRDefault="00EA413F" w:rsidP="00626414">
      <w:pPr>
        <w:ind w:left="360"/>
        <w:jc w:val="both"/>
        <w:rPr>
          <w:sz w:val="22"/>
          <w:szCs w:val="22"/>
        </w:rPr>
      </w:pPr>
      <w:r w:rsidRPr="00B34747">
        <w:rPr>
          <w:sz w:val="22"/>
          <w:szCs w:val="22"/>
        </w:rPr>
        <w:t>Kristiina Hormia-Poutanen</w:t>
      </w:r>
      <w:r w:rsidRPr="00B34747">
        <w:rPr>
          <w:sz w:val="22"/>
          <w:szCs w:val="22"/>
        </w:rPr>
        <w:tab/>
      </w:r>
      <w:r w:rsidRPr="00B34747">
        <w:rPr>
          <w:sz w:val="22"/>
          <w:szCs w:val="22"/>
        </w:rPr>
        <w:tab/>
      </w:r>
      <w:r w:rsidRPr="00B34747">
        <w:rPr>
          <w:sz w:val="22"/>
          <w:szCs w:val="22"/>
        </w:rPr>
        <w:tab/>
        <w:t>[ nimen selvennys]</w:t>
      </w:r>
      <w:r w:rsidRPr="00B34747">
        <w:rPr>
          <w:sz w:val="22"/>
          <w:szCs w:val="22"/>
        </w:rPr>
        <w:tab/>
      </w:r>
    </w:p>
    <w:p w:rsidR="00297A6F" w:rsidRPr="004D6068" w:rsidRDefault="00EA413F" w:rsidP="00A472DF">
      <w:pPr>
        <w:ind w:left="360"/>
        <w:jc w:val="both"/>
        <w:rPr>
          <w:sz w:val="22"/>
          <w:szCs w:val="22"/>
        </w:rPr>
      </w:pPr>
      <w:r w:rsidRPr="00B34747">
        <w:rPr>
          <w:sz w:val="22"/>
          <w:szCs w:val="22"/>
        </w:rPr>
        <w:t>Johtaja</w:t>
      </w:r>
      <w:r w:rsidRPr="00B34747">
        <w:rPr>
          <w:sz w:val="22"/>
          <w:szCs w:val="22"/>
        </w:rPr>
        <w:tab/>
      </w:r>
      <w:r w:rsidRPr="00B34747">
        <w:rPr>
          <w:sz w:val="22"/>
          <w:szCs w:val="22"/>
        </w:rPr>
        <w:tab/>
      </w:r>
      <w:r w:rsidRPr="00B34747">
        <w:rPr>
          <w:sz w:val="22"/>
          <w:szCs w:val="22"/>
        </w:rPr>
        <w:tab/>
      </w:r>
      <w:r w:rsidRPr="00B34747">
        <w:rPr>
          <w:sz w:val="22"/>
          <w:szCs w:val="22"/>
        </w:rPr>
        <w:tab/>
      </w:r>
      <w:r w:rsidRPr="00B34747">
        <w:rPr>
          <w:sz w:val="22"/>
          <w:szCs w:val="22"/>
        </w:rPr>
        <w:tab/>
        <w:t>[titteli]</w:t>
      </w:r>
      <w:r>
        <w:rPr>
          <w:sz w:val="22"/>
          <w:szCs w:val="22"/>
        </w:rPr>
        <w:tab/>
      </w:r>
      <w:r w:rsidR="00297A6F" w:rsidRPr="004D6068">
        <w:rPr>
          <w:sz w:val="22"/>
          <w:szCs w:val="22"/>
        </w:rPr>
        <w:tab/>
      </w:r>
      <w:r w:rsidR="00297A6F" w:rsidRPr="004D6068">
        <w:rPr>
          <w:sz w:val="22"/>
          <w:szCs w:val="22"/>
        </w:rPr>
        <w:tab/>
        <w:t xml:space="preserve">  </w:t>
      </w:r>
      <w:r w:rsidR="004E1905" w:rsidRPr="004D6068">
        <w:rPr>
          <w:sz w:val="22"/>
          <w:szCs w:val="22"/>
        </w:rPr>
        <w:tab/>
      </w:r>
      <w:r w:rsidR="004E1905" w:rsidRPr="004D6068">
        <w:rPr>
          <w:sz w:val="22"/>
          <w:szCs w:val="22"/>
        </w:rPr>
        <w:tab/>
      </w:r>
      <w:r w:rsidR="00A472DF">
        <w:rPr>
          <w:sz w:val="22"/>
          <w:szCs w:val="22"/>
        </w:rPr>
        <w:tab/>
      </w:r>
      <w:r w:rsidR="00A472DF">
        <w:rPr>
          <w:sz w:val="22"/>
          <w:szCs w:val="22"/>
        </w:rPr>
        <w:tab/>
        <w:t xml:space="preserve">  </w:t>
      </w:r>
    </w:p>
    <w:p w:rsidR="00297A6F" w:rsidRPr="004D6068" w:rsidRDefault="00297A6F" w:rsidP="00626414">
      <w:pPr>
        <w:jc w:val="both"/>
        <w:rPr>
          <w:sz w:val="22"/>
          <w:szCs w:val="22"/>
        </w:rPr>
      </w:pPr>
    </w:p>
    <w:p w:rsidR="00A472DF" w:rsidRDefault="00A472DF" w:rsidP="00626414">
      <w:pPr>
        <w:ind w:firstLine="360"/>
        <w:jc w:val="both"/>
        <w:rPr>
          <w:sz w:val="22"/>
          <w:szCs w:val="22"/>
        </w:rPr>
      </w:pPr>
    </w:p>
    <w:p w:rsidR="00297A6F" w:rsidRPr="004D6068" w:rsidRDefault="00D00904" w:rsidP="00626414">
      <w:pPr>
        <w:ind w:firstLine="360"/>
        <w:jc w:val="both"/>
        <w:rPr>
          <w:sz w:val="22"/>
          <w:szCs w:val="22"/>
        </w:rPr>
      </w:pPr>
      <w:r w:rsidRPr="004D6068">
        <w:rPr>
          <w:sz w:val="22"/>
          <w:szCs w:val="22"/>
        </w:rPr>
        <w:t>Helsingissä, _____</w:t>
      </w:r>
      <w:r w:rsidR="001156E6">
        <w:rPr>
          <w:sz w:val="22"/>
          <w:szCs w:val="22"/>
        </w:rPr>
        <w:t>201</w:t>
      </w:r>
      <w:r w:rsidR="007D1E15">
        <w:rPr>
          <w:sz w:val="22"/>
          <w:szCs w:val="22"/>
        </w:rPr>
        <w:t>5</w:t>
      </w:r>
      <w:r w:rsidR="00297A6F" w:rsidRPr="004D6068">
        <w:rPr>
          <w:sz w:val="22"/>
          <w:szCs w:val="22"/>
        </w:rPr>
        <w:tab/>
      </w:r>
    </w:p>
    <w:p w:rsidR="00297A6F" w:rsidRPr="004D6068" w:rsidRDefault="00297A6F" w:rsidP="00626414">
      <w:pPr>
        <w:jc w:val="both"/>
        <w:rPr>
          <w:sz w:val="22"/>
          <w:szCs w:val="22"/>
        </w:rPr>
      </w:pPr>
    </w:p>
    <w:p w:rsidR="00297A6F" w:rsidRPr="004D6068" w:rsidRDefault="002C4B69" w:rsidP="00626414">
      <w:pPr>
        <w:ind w:firstLine="360"/>
        <w:jc w:val="both"/>
        <w:rPr>
          <w:sz w:val="22"/>
          <w:szCs w:val="22"/>
        </w:rPr>
      </w:pPr>
      <w:r w:rsidRPr="004D6068">
        <w:rPr>
          <w:sz w:val="22"/>
          <w:szCs w:val="22"/>
        </w:rPr>
        <w:t>Kansalliskirjasto</w:t>
      </w:r>
      <w:r w:rsidR="00297A6F" w:rsidRPr="004D6068">
        <w:rPr>
          <w:sz w:val="22"/>
          <w:szCs w:val="22"/>
        </w:rPr>
        <w:t>, Helsingin yliopisto</w:t>
      </w:r>
      <w:r w:rsidR="00297A6F" w:rsidRPr="004D6068">
        <w:rPr>
          <w:sz w:val="22"/>
          <w:szCs w:val="22"/>
        </w:rPr>
        <w:tab/>
      </w:r>
    </w:p>
    <w:p w:rsidR="00FF3197" w:rsidRDefault="00297A6F" w:rsidP="00A472DF">
      <w:pPr>
        <w:ind w:left="360"/>
        <w:jc w:val="both"/>
        <w:rPr>
          <w:sz w:val="22"/>
          <w:szCs w:val="22"/>
        </w:rPr>
      </w:pPr>
      <w:r w:rsidRPr="004D6068">
        <w:rPr>
          <w:sz w:val="22"/>
          <w:szCs w:val="22"/>
        </w:rPr>
        <w:t>__________________________</w:t>
      </w:r>
      <w:r w:rsidRPr="004D6068">
        <w:rPr>
          <w:sz w:val="22"/>
          <w:szCs w:val="22"/>
        </w:rPr>
        <w:tab/>
      </w:r>
      <w:r w:rsidRPr="004D6068">
        <w:rPr>
          <w:sz w:val="22"/>
          <w:szCs w:val="22"/>
        </w:rPr>
        <w:tab/>
      </w:r>
      <w:r w:rsidRPr="004D6068">
        <w:rPr>
          <w:sz w:val="22"/>
          <w:szCs w:val="22"/>
        </w:rPr>
        <w:br/>
      </w:r>
      <w:r w:rsidR="00B317BA">
        <w:rPr>
          <w:sz w:val="22"/>
          <w:szCs w:val="22"/>
        </w:rPr>
        <w:t>Kai Ekholm</w:t>
      </w:r>
    </w:p>
    <w:p w:rsidR="00B317BA" w:rsidRPr="004D6068" w:rsidRDefault="00B317BA" w:rsidP="00626414">
      <w:pPr>
        <w:ind w:left="360"/>
        <w:jc w:val="both"/>
        <w:rPr>
          <w:sz w:val="22"/>
          <w:szCs w:val="22"/>
        </w:rPr>
      </w:pPr>
      <w:r>
        <w:rPr>
          <w:sz w:val="22"/>
          <w:szCs w:val="22"/>
        </w:rPr>
        <w:t>Ylikirjastonhoitaja</w:t>
      </w:r>
    </w:p>
    <w:sectPr w:rsidR="00B317BA" w:rsidRPr="004D6068" w:rsidSect="00254B49">
      <w:footerReference w:type="even"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48" w:rsidRDefault="006E1148">
      <w:r>
        <w:separator/>
      </w:r>
    </w:p>
  </w:endnote>
  <w:endnote w:type="continuationSeparator" w:id="0">
    <w:p w:rsidR="006E1148" w:rsidRDefault="006E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F0" w:rsidRDefault="00174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DF0" w:rsidRDefault="00174D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F0" w:rsidRDefault="00174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8D2">
      <w:rPr>
        <w:rStyle w:val="PageNumber"/>
        <w:noProof/>
      </w:rPr>
      <w:t>5</w:t>
    </w:r>
    <w:r>
      <w:rPr>
        <w:rStyle w:val="PageNumber"/>
      </w:rPr>
      <w:fldChar w:fldCharType="end"/>
    </w:r>
  </w:p>
  <w:p w:rsidR="00174DF0" w:rsidRDefault="00174D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48" w:rsidRDefault="006E1148">
      <w:r>
        <w:separator/>
      </w:r>
    </w:p>
  </w:footnote>
  <w:footnote w:type="continuationSeparator" w:id="0">
    <w:p w:rsidR="006E1148" w:rsidRDefault="006E1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962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EE5D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32FE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26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D62C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2272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0275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2A9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425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D6DD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81DBE"/>
    <w:multiLevelType w:val="hybridMultilevel"/>
    <w:tmpl w:val="78BC2C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B6C69D4"/>
    <w:multiLevelType w:val="hybridMultilevel"/>
    <w:tmpl w:val="67BAE96A"/>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2302"/>
        </w:tabs>
        <w:ind w:left="2302" w:hanging="360"/>
      </w:pPr>
      <w:rPr>
        <w:rFonts w:ascii="Courier New" w:hAnsi="Courier New" w:hint="default"/>
      </w:rPr>
    </w:lvl>
    <w:lvl w:ilvl="2" w:tplc="04090005" w:tentative="1">
      <w:start w:val="1"/>
      <w:numFmt w:val="bullet"/>
      <w:lvlText w:val=""/>
      <w:lvlJc w:val="left"/>
      <w:pPr>
        <w:tabs>
          <w:tab w:val="num" w:pos="3022"/>
        </w:tabs>
        <w:ind w:left="3022" w:hanging="360"/>
      </w:pPr>
      <w:rPr>
        <w:rFonts w:ascii="Wingdings" w:hAnsi="Wingdings" w:hint="default"/>
      </w:rPr>
    </w:lvl>
    <w:lvl w:ilvl="3" w:tplc="04090001" w:tentative="1">
      <w:start w:val="1"/>
      <w:numFmt w:val="bullet"/>
      <w:lvlText w:val=""/>
      <w:lvlJc w:val="left"/>
      <w:pPr>
        <w:tabs>
          <w:tab w:val="num" w:pos="3742"/>
        </w:tabs>
        <w:ind w:left="3742" w:hanging="360"/>
      </w:pPr>
      <w:rPr>
        <w:rFonts w:ascii="Symbol" w:hAnsi="Symbol" w:hint="default"/>
      </w:rPr>
    </w:lvl>
    <w:lvl w:ilvl="4" w:tplc="04090003" w:tentative="1">
      <w:start w:val="1"/>
      <w:numFmt w:val="bullet"/>
      <w:lvlText w:val="o"/>
      <w:lvlJc w:val="left"/>
      <w:pPr>
        <w:tabs>
          <w:tab w:val="num" w:pos="4462"/>
        </w:tabs>
        <w:ind w:left="4462" w:hanging="360"/>
      </w:pPr>
      <w:rPr>
        <w:rFonts w:ascii="Courier New" w:hAnsi="Courier New" w:hint="default"/>
      </w:rPr>
    </w:lvl>
    <w:lvl w:ilvl="5" w:tplc="04090005" w:tentative="1">
      <w:start w:val="1"/>
      <w:numFmt w:val="bullet"/>
      <w:lvlText w:val=""/>
      <w:lvlJc w:val="left"/>
      <w:pPr>
        <w:tabs>
          <w:tab w:val="num" w:pos="5182"/>
        </w:tabs>
        <w:ind w:left="5182" w:hanging="360"/>
      </w:pPr>
      <w:rPr>
        <w:rFonts w:ascii="Wingdings" w:hAnsi="Wingdings" w:hint="default"/>
      </w:rPr>
    </w:lvl>
    <w:lvl w:ilvl="6" w:tplc="04090001" w:tentative="1">
      <w:start w:val="1"/>
      <w:numFmt w:val="bullet"/>
      <w:lvlText w:val=""/>
      <w:lvlJc w:val="left"/>
      <w:pPr>
        <w:tabs>
          <w:tab w:val="num" w:pos="5902"/>
        </w:tabs>
        <w:ind w:left="5902" w:hanging="360"/>
      </w:pPr>
      <w:rPr>
        <w:rFonts w:ascii="Symbol" w:hAnsi="Symbol" w:hint="default"/>
      </w:rPr>
    </w:lvl>
    <w:lvl w:ilvl="7" w:tplc="04090003" w:tentative="1">
      <w:start w:val="1"/>
      <w:numFmt w:val="bullet"/>
      <w:lvlText w:val="o"/>
      <w:lvlJc w:val="left"/>
      <w:pPr>
        <w:tabs>
          <w:tab w:val="num" w:pos="6622"/>
        </w:tabs>
        <w:ind w:left="6622" w:hanging="360"/>
      </w:pPr>
      <w:rPr>
        <w:rFonts w:ascii="Courier New" w:hAnsi="Courier New" w:hint="default"/>
      </w:rPr>
    </w:lvl>
    <w:lvl w:ilvl="8" w:tplc="04090005" w:tentative="1">
      <w:start w:val="1"/>
      <w:numFmt w:val="bullet"/>
      <w:lvlText w:val=""/>
      <w:lvlJc w:val="left"/>
      <w:pPr>
        <w:tabs>
          <w:tab w:val="num" w:pos="7342"/>
        </w:tabs>
        <w:ind w:left="7342" w:hanging="360"/>
      </w:pPr>
      <w:rPr>
        <w:rFonts w:ascii="Wingdings" w:hAnsi="Wingdings" w:hint="default"/>
      </w:rPr>
    </w:lvl>
  </w:abstractNum>
  <w:abstractNum w:abstractNumId="12">
    <w:nsid w:val="13AC6F59"/>
    <w:multiLevelType w:val="hybridMultilevel"/>
    <w:tmpl w:val="F3602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0211C1"/>
    <w:multiLevelType w:val="hybridMultilevel"/>
    <w:tmpl w:val="B8447F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F6D138D"/>
    <w:multiLevelType w:val="singleLevel"/>
    <w:tmpl w:val="96FE224E"/>
    <w:lvl w:ilvl="0">
      <w:start w:val="1"/>
      <w:numFmt w:val="bullet"/>
      <w:lvlText w:val="-"/>
      <w:lvlJc w:val="left"/>
      <w:pPr>
        <w:tabs>
          <w:tab w:val="num" w:pos="720"/>
        </w:tabs>
        <w:ind w:left="720" w:hanging="360"/>
      </w:pPr>
      <w:rPr>
        <w:rFonts w:hint="default"/>
      </w:rPr>
    </w:lvl>
  </w:abstractNum>
  <w:abstractNum w:abstractNumId="15">
    <w:nsid w:val="64AF4F67"/>
    <w:multiLevelType w:val="hybridMultilevel"/>
    <w:tmpl w:val="E93AE0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E3064C1"/>
    <w:multiLevelType w:val="hybridMultilevel"/>
    <w:tmpl w:val="28861E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FF0152D"/>
    <w:multiLevelType w:val="hybridMultilevel"/>
    <w:tmpl w:val="751E7952"/>
    <w:lvl w:ilvl="0" w:tplc="E634FB54">
      <w:start w:val="8"/>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721A24B9"/>
    <w:multiLevelType w:val="hybridMultilevel"/>
    <w:tmpl w:val="6AC6A768"/>
    <w:lvl w:ilvl="0" w:tplc="7CBCA786">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nsid w:val="742C7E2E"/>
    <w:multiLevelType w:val="hybridMultilevel"/>
    <w:tmpl w:val="0242EBE4"/>
    <w:lvl w:ilvl="0" w:tplc="759E8C12">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5"/>
  </w:num>
  <w:num w:numId="5">
    <w:abstractNumId w:val="10"/>
  </w:num>
  <w:num w:numId="6">
    <w:abstractNumId w:val="13"/>
  </w:num>
  <w:num w:numId="7">
    <w:abstractNumId w:val="18"/>
  </w:num>
  <w:num w:numId="8">
    <w:abstractNumId w:val="17"/>
  </w:num>
  <w:num w:numId="9">
    <w:abstractNumId w:val="1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6F"/>
    <w:rsid w:val="00000724"/>
    <w:rsid w:val="00001C7A"/>
    <w:rsid w:val="0000383D"/>
    <w:rsid w:val="0000387D"/>
    <w:rsid w:val="000042E3"/>
    <w:rsid w:val="00004E44"/>
    <w:rsid w:val="00006CF5"/>
    <w:rsid w:val="000075F8"/>
    <w:rsid w:val="00007BAB"/>
    <w:rsid w:val="00010194"/>
    <w:rsid w:val="000104C6"/>
    <w:rsid w:val="00010DD5"/>
    <w:rsid w:val="00013D06"/>
    <w:rsid w:val="000157BD"/>
    <w:rsid w:val="0001677D"/>
    <w:rsid w:val="00017F74"/>
    <w:rsid w:val="000249DD"/>
    <w:rsid w:val="000322A3"/>
    <w:rsid w:val="0003276F"/>
    <w:rsid w:val="00032770"/>
    <w:rsid w:val="0003308B"/>
    <w:rsid w:val="000332D3"/>
    <w:rsid w:val="00033411"/>
    <w:rsid w:val="00034129"/>
    <w:rsid w:val="00035035"/>
    <w:rsid w:val="00037F21"/>
    <w:rsid w:val="00040971"/>
    <w:rsid w:val="0004101B"/>
    <w:rsid w:val="00042BA2"/>
    <w:rsid w:val="0004331E"/>
    <w:rsid w:val="00043B83"/>
    <w:rsid w:val="00044830"/>
    <w:rsid w:val="000453CD"/>
    <w:rsid w:val="00045887"/>
    <w:rsid w:val="00047250"/>
    <w:rsid w:val="00047255"/>
    <w:rsid w:val="000472EF"/>
    <w:rsid w:val="00050799"/>
    <w:rsid w:val="0005110D"/>
    <w:rsid w:val="00052028"/>
    <w:rsid w:val="00055124"/>
    <w:rsid w:val="00056448"/>
    <w:rsid w:val="00056E06"/>
    <w:rsid w:val="00060566"/>
    <w:rsid w:val="00060C0D"/>
    <w:rsid w:val="000637B9"/>
    <w:rsid w:val="00065BEF"/>
    <w:rsid w:val="000662A5"/>
    <w:rsid w:val="00070D3A"/>
    <w:rsid w:val="00071221"/>
    <w:rsid w:val="00072ED4"/>
    <w:rsid w:val="000731EA"/>
    <w:rsid w:val="00073513"/>
    <w:rsid w:val="00074092"/>
    <w:rsid w:val="00074457"/>
    <w:rsid w:val="000745FC"/>
    <w:rsid w:val="000771A2"/>
    <w:rsid w:val="000774C9"/>
    <w:rsid w:val="00080274"/>
    <w:rsid w:val="00080486"/>
    <w:rsid w:val="0008126F"/>
    <w:rsid w:val="00082938"/>
    <w:rsid w:val="000833CB"/>
    <w:rsid w:val="00083685"/>
    <w:rsid w:val="00085707"/>
    <w:rsid w:val="00086186"/>
    <w:rsid w:val="00091B8C"/>
    <w:rsid w:val="00093EBF"/>
    <w:rsid w:val="00094219"/>
    <w:rsid w:val="000953CC"/>
    <w:rsid w:val="00095EC9"/>
    <w:rsid w:val="000A1661"/>
    <w:rsid w:val="000A2AD5"/>
    <w:rsid w:val="000A56F7"/>
    <w:rsid w:val="000A57EA"/>
    <w:rsid w:val="000A66AE"/>
    <w:rsid w:val="000B3F65"/>
    <w:rsid w:val="000B5209"/>
    <w:rsid w:val="000B540D"/>
    <w:rsid w:val="000B7A7A"/>
    <w:rsid w:val="000C124D"/>
    <w:rsid w:val="000C2329"/>
    <w:rsid w:val="000C23B8"/>
    <w:rsid w:val="000C5996"/>
    <w:rsid w:val="000C5F29"/>
    <w:rsid w:val="000C7329"/>
    <w:rsid w:val="000D2080"/>
    <w:rsid w:val="000D2452"/>
    <w:rsid w:val="000D31CA"/>
    <w:rsid w:val="000E068B"/>
    <w:rsid w:val="000E29A9"/>
    <w:rsid w:val="000E3341"/>
    <w:rsid w:val="000E3803"/>
    <w:rsid w:val="000E3BC3"/>
    <w:rsid w:val="000E4C18"/>
    <w:rsid w:val="000E7966"/>
    <w:rsid w:val="000F33EB"/>
    <w:rsid w:val="000F3953"/>
    <w:rsid w:val="000F4166"/>
    <w:rsid w:val="000F4307"/>
    <w:rsid w:val="000F4CFD"/>
    <w:rsid w:val="000F5070"/>
    <w:rsid w:val="000F542A"/>
    <w:rsid w:val="00103724"/>
    <w:rsid w:val="001056B8"/>
    <w:rsid w:val="00106AE3"/>
    <w:rsid w:val="00106C7F"/>
    <w:rsid w:val="001077B7"/>
    <w:rsid w:val="00107C58"/>
    <w:rsid w:val="00107DB3"/>
    <w:rsid w:val="00110A6C"/>
    <w:rsid w:val="00110F53"/>
    <w:rsid w:val="001120B9"/>
    <w:rsid w:val="0011230B"/>
    <w:rsid w:val="0011244B"/>
    <w:rsid w:val="00112810"/>
    <w:rsid w:val="00112B96"/>
    <w:rsid w:val="0011301C"/>
    <w:rsid w:val="0011394A"/>
    <w:rsid w:val="00113F8D"/>
    <w:rsid w:val="00114455"/>
    <w:rsid w:val="00114E30"/>
    <w:rsid w:val="001156E6"/>
    <w:rsid w:val="00116CA7"/>
    <w:rsid w:val="00117861"/>
    <w:rsid w:val="0011796C"/>
    <w:rsid w:val="00117B51"/>
    <w:rsid w:val="001200DC"/>
    <w:rsid w:val="0012029C"/>
    <w:rsid w:val="00121A17"/>
    <w:rsid w:val="001220C9"/>
    <w:rsid w:val="00122CBD"/>
    <w:rsid w:val="00125F74"/>
    <w:rsid w:val="001263D3"/>
    <w:rsid w:val="00127B96"/>
    <w:rsid w:val="00131EF7"/>
    <w:rsid w:val="001326FB"/>
    <w:rsid w:val="00132DC6"/>
    <w:rsid w:val="0013310A"/>
    <w:rsid w:val="001334EA"/>
    <w:rsid w:val="00133DED"/>
    <w:rsid w:val="001342CB"/>
    <w:rsid w:val="001346AE"/>
    <w:rsid w:val="00134A47"/>
    <w:rsid w:val="001350A4"/>
    <w:rsid w:val="0013546C"/>
    <w:rsid w:val="0013555C"/>
    <w:rsid w:val="001355D4"/>
    <w:rsid w:val="0013621F"/>
    <w:rsid w:val="00136C55"/>
    <w:rsid w:val="00143211"/>
    <w:rsid w:val="00145113"/>
    <w:rsid w:val="00146246"/>
    <w:rsid w:val="001463AB"/>
    <w:rsid w:val="0014750A"/>
    <w:rsid w:val="00151AFB"/>
    <w:rsid w:val="00151B2C"/>
    <w:rsid w:val="00151CF6"/>
    <w:rsid w:val="00152A40"/>
    <w:rsid w:val="00153468"/>
    <w:rsid w:val="001535C2"/>
    <w:rsid w:val="00153E33"/>
    <w:rsid w:val="00154B08"/>
    <w:rsid w:val="001557C4"/>
    <w:rsid w:val="00156018"/>
    <w:rsid w:val="0016010F"/>
    <w:rsid w:val="00160FC1"/>
    <w:rsid w:val="00164232"/>
    <w:rsid w:val="00164A52"/>
    <w:rsid w:val="00167407"/>
    <w:rsid w:val="00174DF0"/>
    <w:rsid w:val="00174F9C"/>
    <w:rsid w:val="001768EB"/>
    <w:rsid w:val="00177165"/>
    <w:rsid w:val="0017719C"/>
    <w:rsid w:val="00182BFE"/>
    <w:rsid w:val="00182E8E"/>
    <w:rsid w:val="0018540F"/>
    <w:rsid w:val="00185D1C"/>
    <w:rsid w:val="00187C01"/>
    <w:rsid w:val="00187CAF"/>
    <w:rsid w:val="00191F4B"/>
    <w:rsid w:val="00192A39"/>
    <w:rsid w:val="00196861"/>
    <w:rsid w:val="001975D0"/>
    <w:rsid w:val="00197670"/>
    <w:rsid w:val="001A03CB"/>
    <w:rsid w:val="001A35FB"/>
    <w:rsid w:val="001A37A0"/>
    <w:rsid w:val="001A46AB"/>
    <w:rsid w:val="001A4D36"/>
    <w:rsid w:val="001A53FA"/>
    <w:rsid w:val="001A64C3"/>
    <w:rsid w:val="001A655F"/>
    <w:rsid w:val="001A6B09"/>
    <w:rsid w:val="001B29ED"/>
    <w:rsid w:val="001B3963"/>
    <w:rsid w:val="001B4232"/>
    <w:rsid w:val="001B4831"/>
    <w:rsid w:val="001B4B29"/>
    <w:rsid w:val="001B5272"/>
    <w:rsid w:val="001B58A4"/>
    <w:rsid w:val="001B5ADA"/>
    <w:rsid w:val="001B6C86"/>
    <w:rsid w:val="001B6CB2"/>
    <w:rsid w:val="001B6D94"/>
    <w:rsid w:val="001B7344"/>
    <w:rsid w:val="001C03A2"/>
    <w:rsid w:val="001C37E0"/>
    <w:rsid w:val="001C4189"/>
    <w:rsid w:val="001C4714"/>
    <w:rsid w:val="001C4F4B"/>
    <w:rsid w:val="001D1D93"/>
    <w:rsid w:val="001D332C"/>
    <w:rsid w:val="001D45CB"/>
    <w:rsid w:val="001D4867"/>
    <w:rsid w:val="001D670B"/>
    <w:rsid w:val="001D6FC1"/>
    <w:rsid w:val="001E07D8"/>
    <w:rsid w:val="001E1054"/>
    <w:rsid w:val="001E1E78"/>
    <w:rsid w:val="001E1FBB"/>
    <w:rsid w:val="001E20D0"/>
    <w:rsid w:val="001E34CE"/>
    <w:rsid w:val="001E369D"/>
    <w:rsid w:val="001E3932"/>
    <w:rsid w:val="001E63E5"/>
    <w:rsid w:val="001F09BB"/>
    <w:rsid w:val="001F2A55"/>
    <w:rsid w:val="001F2AF4"/>
    <w:rsid w:val="001F7A9C"/>
    <w:rsid w:val="0020233A"/>
    <w:rsid w:val="00202863"/>
    <w:rsid w:val="002033A8"/>
    <w:rsid w:val="00204044"/>
    <w:rsid w:val="00204DA1"/>
    <w:rsid w:val="002053AD"/>
    <w:rsid w:val="00205F8D"/>
    <w:rsid w:val="00206BBF"/>
    <w:rsid w:val="002077E3"/>
    <w:rsid w:val="002107A0"/>
    <w:rsid w:val="002129FE"/>
    <w:rsid w:val="002131CC"/>
    <w:rsid w:val="00216593"/>
    <w:rsid w:val="0021698D"/>
    <w:rsid w:val="00216E85"/>
    <w:rsid w:val="002179CD"/>
    <w:rsid w:val="00217A77"/>
    <w:rsid w:val="00217EC5"/>
    <w:rsid w:val="002204C3"/>
    <w:rsid w:val="0022132D"/>
    <w:rsid w:val="00222D87"/>
    <w:rsid w:val="00224D47"/>
    <w:rsid w:val="0022559C"/>
    <w:rsid w:val="00227C88"/>
    <w:rsid w:val="00232955"/>
    <w:rsid w:val="002333CC"/>
    <w:rsid w:val="002342E5"/>
    <w:rsid w:val="00243891"/>
    <w:rsid w:val="002461AA"/>
    <w:rsid w:val="00250408"/>
    <w:rsid w:val="0025097D"/>
    <w:rsid w:val="002512B8"/>
    <w:rsid w:val="00251A53"/>
    <w:rsid w:val="00251C02"/>
    <w:rsid w:val="002527F9"/>
    <w:rsid w:val="00252938"/>
    <w:rsid w:val="00253225"/>
    <w:rsid w:val="00254B49"/>
    <w:rsid w:val="00254EB1"/>
    <w:rsid w:val="00260F5C"/>
    <w:rsid w:val="00261A6A"/>
    <w:rsid w:val="00261D12"/>
    <w:rsid w:val="00262CDA"/>
    <w:rsid w:val="0026346F"/>
    <w:rsid w:val="0026426D"/>
    <w:rsid w:val="00264F89"/>
    <w:rsid w:val="00266753"/>
    <w:rsid w:val="00267999"/>
    <w:rsid w:val="00267D42"/>
    <w:rsid w:val="00270418"/>
    <w:rsid w:val="0027252E"/>
    <w:rsid w:val="0027274D"/>
    <w:rsid w:val="0027327F"/>
    <w:rsid w:val="00273D92"/>
    <w:rsid w:val="00273E3C"/>
    <w:rsid w:val="002740FB"/>
    <w:rsid w:val="002748D7"/>
    <w:rsid w:val="00277FB7"/>
    <w:rsid w:val="002818E7"/>
    <w:rsid w:val="00281EC8"/>
    <w:rsid w:val="00284139"/>
    <w:rsid w:val="0028478F"/>
    <w:rsid w:val="0028529F"/>
    <w:rsid w:val="00286DAA"/>
    <w:rsid w:val="00287410"/>
    <w:rsid w:val="00287F97"/>
    <w:rsid w:val="00290D8A"/>
    <w:rsid w:val="00292E4E"/>
    <w:rsid w:val="00295CFE"/>
    <w:rsid w:val="00297A6F"/>
    <w:rsid w:val="002A0E4F"/>
    <w:rsid w:val="002A23E9"/>
    <w:rsid w:val="002A3B69"/>
    <w:rsid w:val="002A4846"/>
    <w:rsid w:val="002A4E9E"/>
    <w:rsid w:val="002B1FCF"/>
    <w:rsid w:val="002B2BE4"/>
    <w:rsid w:val="002B2F9E"/>
    <w:rsid w:val="002B372C"/>
    <w:rsid w:val="002B55FD"/>
    <w:rsid w:val="002B6122"/>
    <w:rsid w:val="002B64A0"/>
    <w:rsid w:val="002B65E3"/>
    <w:rsid w:val="002B78CD"/>
    <w:rsid w:val="002C1D6D"/>
    <w:rsid w:val="002C23E9"/>
    <w:rsid w:val="002C2B95"/>
    <w:rsid w:val="002C4B69"/>
    <w:rsid w:val="002C4C95"/>
    <w:rsid w:val="002C5424"/>
    <w:rsid w:val="002C5C2E"/>
    <w:rsid w:val="002C6ECE"/>
    <w:rsid w:val="002C6F7C"/>
    <w:rsid w:val="002C70A6"/>
    <w:rsid w:val="002C7834"/>
    <w:rsid w:val="002D1824"/>
    <w:rsid w:val="002D26B9"/>
    <w:rsid w:val="002D30B7"/>
    <w:rsid w:val="002D3136"/>
    <w:rsid w:val="002D3613"/>
    <w:rsid w:val="002D39A2"/>
    <w:rsid w:val="002D60BF"/>
    <w:rsid w:val="002D7EF9"/>
    <w:rsid w:val="002E04A7"/>
    <w:rsid w:val="002E0A4B"/>
    <w:rsid w:val="002E396B"/>
    <w:rsid w:val="002E5B4D"/>
    <w:rsid w:val="002E5C36"/>
    <w:rsid w:val="002E60F8"/>
    <w:rsid w:val="002E61EB"/>
    <w:rsid w:val="002E654C"/>
    <w:rsid w:val="002E680F"/>
    <w:rsid w:val="002E6F09"/>
    <w:rsid w:val="002F0784"/>
    <w:rsid w:val="002F1704"/>
    <w:rsid w:val="002F46B9"/>
    <w:rsid w:val="002F5929"/>
    <w:rsid w:val="002F5B9B"/>
    <w:rsid w:val="00301CBC"/>
    <w:rsid w:val="003020EA"/>
    <w:rsid w:val="00302C70"/>
    <w:rsid w:val="00304468"/>
    <w:rsid w:val="00305D02"/>
    <w:rsid w:val="00310948"/>
    <w:rsid w:val="00310FB1"/>
    <w:rsid w:val="003114C7"/>
    <w:rsid w:val="003124B1"/>
    <w:rsid w:val="003126A4"/>
    <w:rsid w:val="0032183A"/>
    <w:rsid w:val="003226F5"/>
    <w:rsid w:val="003259F9"/>
    <w:rsid w:val="00331C86"/>
    <w:rsid w:val="00335B14"/>
    <w:rsid w:val="0033627D"/>
    <w:rsid w:val="00336E2F"/>
    <w:rsid w:val="0033757A"/>
    <w:rsid w:val="00337D34"/>
    <w:rsid w:val="0034018A"/>
    <w:rsid w:val="00341C16"/>
    <w:rsid w:val="00342AA0"/>
    <w:rsid w:val="0034748C"/>
    <w:rsid w:val="0035204A"/>
    <w:rsid w:val="00352C38"/>
    <w:rsid w:val="00354CF2"/>
    <w:rsid w:val="0036107A"/>
    <w:rsid w:val="003621B8"/>
    <w:rsid w:val="00362D82"/>
    <w:rsid w:val="003633AD"/>
    <w:rsid w:val="003634C7"/>
    <w:rsid w:val="003639A6"/>
    <w:rsid w:val="003643DC"/>
    <w:rsid w:val="00366413"/>
    <w:rsid w:val="00366CAB"/>
    <w:rsid w:val="003678D8"/>
    <w:rsid w:val="0037102E"/>
    <w:rsid w:val="00371287"/>
    <w:rsid w:val="0037343A"/>
    <w:rsid w:val="00374D3E"/>
    <w:rsid w:val="00380370"/>
    <w:rsid w:val="0038084C"/>
    <w:rsid w:val="00380AB0"/>
    <w:rsid w:val="0038146C"/>
    <w:rsid w:val="0038405C"/>
    <w:rsid w:val="0039053C"/>
    <w:rsid w:val="00392544"/>
    <w:rsid w:val="00392838"/>
    <w:rsid w:val="0039632A"/>
    <w:rsid w:val="00397FD8"/>
    <w:rsid w:val="003A0AB0"/>
    <w:rsid w:val="003A1786"/>
    <w:rsid w:val="003A2D9D"/>
    <w:rsid w:val="003A4F4B"/>
    <w:rsid w:val="003A5389"/>
    <w:rsid w:val="003A6230"/>
    <w:rsid w:val="003A6513"/>
    <w:rsid w:val="003B00C0"/>
    <w:rsid w:val="003B0A79"/>
    <w:rsid w:val="003B14A3"/>
    <w:rsid w:val="003B1A7D"/>
    <w:rsid w:val="003B2465"/>
    <w:rsid w:val="003B34D9"/>
    <w:rsid w:val="003B757D"/>
    <w:rsid w:val="003C1BAB"/>
    <w:rsid w:val="003C690D"/>
    <w:rsid w:val="003C6F1D"/>
    <w:rsid w:val="003D46D4"/>
    <w:rsid w:val="003D7EA7"/>
    <w:rsid w:val="003E0442"/>
    <w:rsid w:val="003E3878"/>
    <w:rsid w:val="003E6425"/>
    <w:rsid w:val="003E7C92"/>
    <w:rsid w:val="003F2130"/>
    <w:rsid w:val="003F3E3D"/>
    <w:rsid w:val="003F4CA1"/>
    <w:rsid w:val="003F6A39"/>
    <w:rsid w:val="00400C5A"/>
    <w:rsid w:val="00400EEB"/>
    <w:rsid w:val="004037AA"/>
    <w:rsid w:val="00404775"/>
    <w:rsid w:val="00404894"/>
    <w:rsid w:val="00404BC9"/>
    <w:rsid w:val="00405818"/>
    <w:rsid w:val="00405945"/>
    <w:rsid w:val="00405E8B"/>
    <w:rsid w:val="004076EB"/>
    <w:rsid w:val="00412D46"/>
    <w:rsid w:val="00414092"/>
    <w:rsid w:val="00416A70"/>
    <w:rsid w:val="004176FF"/>
    <w:rsid w:val="0041776B"/>
    <w:rsid w:val="00417812"/>
    <w:rsid w:val="00417894"/>
    <w:rsid w:val="0041799A"/>
    <w:rsid w:val="00421E48"/>
    <w:rsid w:val="004233E5"/>
    <w:rsid w:val="00424AAF"/>
    <w:rsid w:val="00425171"/>
    <w:rsid w:val="004255CD"/>
    <w:rsid w:val="004304EB"/>
    <w:rsid w:val="0043147A"/>
    <w:rsid w:val="00432BF9"/>
    <w:rsid w:val="0043391F"/>
    <w:rsid w:val="00434064"/>
    <w:rsid w:val="004353D0"/>
    <w:rsid w:val="004357F3"/>
    <w:rsid w:val="004367B5"/>
    <w:rsid w:val="00437D8A"/>
    <w:rsid w:val="004408F7"/>
    <w:rsid w:val="00441758"/>
    <w:rsid w:val="004427B5"/>
    <w:rsid w:val="00442BB2"/>
    <w:rsid w:val="00442DFF"/>
    <w:rsid w:val="00443FD2"/>
    <w:rsid w:val="00444A34"/>
    <w:rsid w:val="0044592D"/>
    <w:rsid w:val="00446DC7"/>
    <w:rsid w:val="00450E3D"/>
    <w:rsid w:val="0045173A"/>
    <w:rsid w:val="004518EB"/>
    <w:rsid w:val="004519F8"/>
    <w:rsid w:val="00452F21"/>
    <w:rsid w:val="00454ABE"/>
    <w:rsid w:val="00454FE6"/>
    <w:rsid w:val="00454FF9"/>
    <w:rsid w:val="0045549D"/>
    <w:rsid w:val="00461722"/>
    <w:rsid w:val="004634E1"/>
    <w:rsid w:val="004636D1"/>
    <w:rsid w:val="00463DAF"/>
    <w:rsid w:val="00464DFB"/>
    <w:rsid w:val="00465602"/>
    <w:rsid w:val="00466460"/>
    <w:rsid w:val="0046786C"/>
    <w:rsid w:val="00473135"/>
    <w:rsid w:val="00473179"/>
    <w:rsid w:val="00473D1B"/>
    <w:rsid w:val="00473F8D"/>
    <w:rsid w:val="00474514"/>
    <w:rsid w:val="00474F5E"/>
    <w:rsid w:val="0048049F"/>
    <w:rsid w:val="00480F2F"/>
    <w:rsid w:val="00481466"/>
    <w:rsid w:val="00481B0E"/>
    <w:rsid w:val="00481C61"/>
    <w:rsid w:val="00482429"/>
    <w:rsid w:val="00482EBB"/>
    <w:rsid w:val="00482F74"/>
    <w:rsid w:val="004830C2"/>
    <w:rsid w:val="004856D3"/>
    <w:rsid w:val="004864D5"/>
    <w:rsid w:val="00487E35"/>
    <w:rsid w:val="00493902"/>
    <w:rsid w:val="00493DCE"/>
    <w:rsid w:val="004966C6"/>
    <w:rsid w:val="00496A1F"/>
    <w:rsid w:val="00496A42"/>
    <w:rsid w:val="00496A78"/>
    <w:rsid w:val="00497FCC"/>
    <w:rsid w:val="004A2DA2"/>
    <w:rsid w:val="004A67B9"/>
    <w:rsid w:val="004A7719"/>
    <w:rsid w:val="004B208E"/>
    <w:rsid w:val="004B2D20"/>
    <w:rsid w:val="004B32C2"/>
    <w:rsid w:val="004B3E98"/>
    <w:rsid w:val="004B5C85"/>
    <w:rsid w:val="004B6244"/>
    <w:rsid w:val="004B6CAA"/>
    <w:rsid w:val="004C09C8"/>
    <w:rsid w:val="004C2522"/>
    <w:rsid w:val="004C339E"/>
    <w:rsid w:val="004C394C"/>
    <w:rsid w:val="004C3AF6"/>
    <w:rsid w:val="004C5C71"/>
    <w:rsid w:val="004C640C"/>
    <w:rsid w:val="004C7A1E"/>
    <w:rsid w:val="004D1C68"/>
    <w:rsid w:val="004D1FE0"/>
    <w:rsid w:val="004D3C24"/>
    <w:rsid w:val="004D6068"/>
    <w:rsid w:val="004D62F8"/>
    <w:rsid w:val="004D6F2F"/>
    <w:rsid w:val="004D70BF"/>
    <w:rsid w:val="004E05AF"/>
    <w:rsid w:val="004E0D21"/>
    <w:rsid w:val="004E1905"/>
    <w:rsid w:val="004E1E78"/>
    <w:rsid w:val="004E58ED"/>
    <w:rsid w:val="004E654E"/>
    <w:rsid w:val="004E687E"/>
    <w:rsid w:val="004E68DB"/>
    <w:rsid w:val="004E6F38"/>
    <w:rsid w:val="004F187C"/>
    <w:rsid w:val="004F442D"/>
    <w:rsid w:val="00500715"/>
    <w:rsid w:val="00501FC2"/>
    <w:rsid w:val="0050450D"/>
    <w:rsid w:val="0050608F"/>
    <w:rsid w:val="005073AE"/>
    <w:rsid w:val="005077A3"/>
    <w:rsid w:val="00507CC7"/>
    <w:rsid w:val="00510030"/>
    <w:rsid w:val="005104A1"/>
    <w:rsid w:val="005109FD"/>
    <w:rsid w:val="0051271F"/>
    <w:rsid w:val="0051309E"/>
    <w:rsid w:val="00514E4C"/>
    <w:rsid w:val="00514F5A"/>
    <w:rsid w:val="00515594"/>
    <w:rsid w:val="0051641A"/>
    <w:rsid w:val="00520320"/>
    <w:rsid w:val="0052055B"/>
    <w:rsid w:val="005251A1"/>
    <w:rsid w:val="005258F1"/>
    <w:rsid w:val="0052668C"/>
    <w:rsid w:val="00526BB9"/>
    <w:rsid w:val="0052710D"/>
    <w:rsid w:val="005275FF"/>
    <w:rsid w:val="0052769B"/>
    <w:rsid w:val="00530F29"/>
    <w:rsid w:val="005321CA"/>
    <w:rsid w:val="00532706"/>
    <w:rsid w:val="00532C27"/>
    <w:rsid w:val="0053721E"/>
    <w:rsid w:val="005404B2"/>
    <w:rsid w:val="00540D86"/>
    <w:rsid w:val="0054224F"/>
    <w:rsid w:val="005442DD"/>
    <w:rsid w:val="00545791"/>
    <w:rsid w:val="00547675"/>
    <w:rsid w:val="005479F0"/>
    <w:rsid w:val="0055071C"/>
    <w:rsid w:val="0055074F"/>
    <w:rsid w:val="005507B4"/>
    <w:rsid w:val="00551200"/>
    <w:rsid w:val="005515B7"/>
    <w:rsid w:val="005529A7"/>
    <w:rsid w:val="0055492D"/>
    <w:rsid w:val="005556D0"/>
    <w:rsid w:val="00560F21"/>
    <w:rsid w:val="005622A5"/>
    <w:rsid w:val="00563D7B"/>
    <w:rsid w:val="00564620"/>
    <w:rsid w:val="0056665A"/>
    <w:rsid w:val="00567F25"/>
    <w:rsid w:val="00570544"/>
    <w:rsid w:val="00576008"/>
    <w:rsid w:val="0057753E"/>
    <w:rsid w:val="00580870"/>
    <w:rsid w:val="00581B5E"/>
    <w:rsid w:val="0058433D"/>
    <w:rsid w:val="00585CD6"/>
    <w:rsid w:val="00587986"/>
    <w:rsid w:val="00592037"/>
    <w:rsid w:val="005931C7"/>
    <w:rsid w:val="005937C0"/>
    <w:rsid w:val="00593A94"/>
    <w:rsid w:val="00594DD7"/>
    <w:rsid w:val="00595B98"/>
    <w:rsid w:val="00595C69"/>
    <w:rsid w:val="00596822"/>
    <w:rsid w:val="00596B41"/>
    <w:rsid w:val="005A0D98"/>
    <w:rsid w:val="005A1A63"/>
    <w:rsid w:val="005A3C84"/>
    <w:rsid w:val="005A55AD"/>
    <w:rsid w:val="005A7966"/>
    <w:rsid w:val="005A7FF8"/>
    <w:rsid w:val="005B2071"/>
    <w:rsid w:val="005B229E"/>
    <w:rsid w:val="005B31FC"/>
    <w:rsid w:val="005B44EF"/>
    <w:rsid w:val="005B5039"/>
    <w:rsid w:val="005B669B"/>
    <w:rsid w:val="005B6DA3"/>
    <w:rsid w:val="005B789D"/>
    <w:rsid w:val="005C0E31"/>
    <w:rsid w:val="005C1EB5"/>
    <w:rsid w:val="005C2598"/>
    <w:rsid w:val="005C36E3"/>
    <w:rsid w:val="005C42A6"/>
    <w:rsid w:val="005C5C45"/>
    <w:rsid w:val="005C6F74"/>
    <w:rsid w:val="005D01DD"/>
    <w:rsid w:val="005D1522"/>
    <w:rsid w:val="005D21A3"/>
    <w:rsid w:val="005D21F8"/>
    <w:rsid w:val="005D3568"/>
    <w:rsid w:val="005D4827"/>
    <w:rsid w:val="005D6F91"/>
    <w:rsid w:val="005E0031"/>
    <w:rsid w:val="005E1028"/>
    <w:rsid w:val="005E1B1B"/>
    <w:rsid w:val="005E3588"/>
    <w:rsid w:val="005E3F91"/>
    <w:rsid w:val="005E3FF4"/>
    <w:rsid w:val="005E592D"/>
    <w:rsid w:val="005E7391"/>
    <w:rsid w:val="005E7A66"/>
    <w:rsid w:val="005F01FA"/>
    <w:rsid w:val="005F180F"/>
    <w:rsid w:val="005F2012"/>
    <w:rsid w:val="005F2AC3"/>
    <w:rsid w:val="005F2C49"/>
    <w:rsid w:val="005F2D90"/>
    <w:rsid w:val="005F3260"/>
    <w:rsid w:val="005F3F47"/>
    <w:rsid w:val="005F4C2A"/>
    <w:rsid w:val="005F6D4E"/>
    <w:rsid w:val="00601012"/>
    <w:rsid w:val="0060334B"/>
    <w:rsid w:val="006038BA"/>
    <w:rsid w:val="00606468"/>
    <w:rsid w:val="00606B43"/>
    <w:rsid w:val="00610531"/>
    <w:rsid w:val="00611B86"/>
    <w:rsid w:val="006123FA"/>
    <w:rsid w:val="00612D04"/>
    <w:rsid w:val="006132C1"/>
    <w:rsid w:val="006134E2"/>
    <w:rsid w:val="0061384F"/>
    <w:rsid w:val="00614072"/>
    <w:rsid w:val="00615788"/>
    <w:rsid w:val="006157CD"/>
    <w:rsid w:val="0061680C"/>
    <w:rsid w:val="0061793F"/>
    <w:rsid w:val="00617F98"/>
    <w:rsid w:val="00620A98"/>
    <w:rsid w:val="00622B95"/>
    <w:rsid w:val="00624FF0"/>
    <w:rsid w:val="00625323"/>
    <w:rsid w:val="00626414"/>
    <w:rsid w:val="00630798"/>
    <w:rsid w:val="006309A1"/>
    <w:rsid w:val="00631931"/>
    <w:rsid w:val="00632137"/>
    <w:rsid w:val="00632563"/>
    <w:rsid w:val="00632FB0"/>
    <w:rsid w:val="00633B73"/>
    <w:rsid w:val="0063480D"/>
    <w:rsid w:val="006366F5"/>
    <w:rsid w:val="00636C45"/>
    <w:rsid w:val="00637BB0"/>
    <w:rsid w:val="00640627"/>
    <w:rsid w:val="00641F69"/>
    <w:rsid w:val="00644093"/>
    <w:rsid w:val="00644242"/>
    <w:rsid w:val="00645F10"/>
    <w:rsid w:val="00646054"/>
    <w:rsid w:val="0064699A"/>
    <w:rsid w:val="00650273"/>
    <w:rsid w:val="0065047B"/>
    <w:rsid w:val="00651D2E"/>
    <w:rsid w:val="0065267B"/>
    <w:rsid w:val="006526F3"/>
    <w:rsid w:val="006546DF"/>
    <w:rsid w:val="00654C4E"/>
    <w:rsid w:val="0066002A"/>
    <w:rsid w:val="00660EB9"/>
    <w:rsid w:val="00662E77"/>
    <w:rsid w:val="00664508"/>
    <w:rsid w:val="00665EEC"/>
    <w:rsid w:val="0066651F"/>
    <w:rsid w:val="00670422"/>
    <w:rsid w:val="0067077E"/>
    <w:rsid w:val="00671601"/>
    <w:rsid w:val="006725F2"/>
    <w:rsid w:val="00675A2E"/>
    <w:rsid w:val="00677EC7"/>
    <w:rsid w:val="00682B03"/>
    <w:rsid w:val="00683543"/>
    <w:rsid w:val="00685992"/>
    <w:rsid w:val="00685B9C"/>
    <w:rsid w:val="006867AF"/>
    <w:rsid w:val="00686F58"/>
    <w:rsid w:val="006873A6"/>
    <w:rsid w:val="00687A59"/>
    <w:rsid w:val="0069030A"/>
    <w:rsid w:val="0069058A"/>
    <w:rsid w:val="00691BEA"/>
    <w:rsid w:val="00691F54"/>
    <w:rsid w:val="00692B0B"/>
    <w:rsid w:val="00692D79"/>
    <w:rsid w:val="0069346D"/>
    <w:rsid w:val="00693683"/>
    <w:rsid w:val="006945C3"/>
    <w:rsid w:val="00695AB4"/>
    <w:rsid w:val="00695BC2"/>
    <w:rsid w:val="00696035"/>
    <w:rsid w:val="00696425"/>
    <w:rsid w:val="00696F6C"/>
    <w:rsid w:val="00697DC6"/>
    <w:rsid w:val="006A0676"/>
    <w:rsid w:val="006A198B"/>
    <w:rsid w:val="006A2091"/>
    <w:rsid w:val="006A3178"/>
    <w:rsid w:val="006A67D4"/>
    <w:rsid w:val="006A71FE"/>
    <w:rsid w:val="006A774A"/>
    <w:rsid w:val="006B01A6"/>
    <w:rsid w:val="006B07B6"/>
    <w:rsid w:val="006B0E80"/>
    <w:rsid w:val="006B4628"/>
    <w:rsid w:val="006B46F4"/>
    <w:rsid w:val="006B68EF"/>
    <w:rsid w:val="006B6E38"/>
    <w:rsid w:val="006B7A4B"/>
    <w:rsid w:val="006C13BF"/>
    <w:rsid w:val="006C13DC"/>
    <w:rsid w:val="006C2C6E"/>
    <w:rsid w:val="006C2EEA"/>
    <w:rsid w:val="006C4C9B"/>
    <w:rsid w:val="006C566C"/>
    <w:rsid w:val="006D0A02"/>
    <w:rsid w:val="006D0F75"/>
    <w:rsid w:val="006D15D9"/>
    <w:rsid w:val="006D40C7"/>
    <w:rsid w:val="006D569B"/>
    <w:rsid w:val="006D68FE"/>
    <w:rsid w:val="006D6D51"/>
    <w:rsid w:val="006D7941"/>
    <w:rsid w:val="006D7FE2"/>
    <w:rsid w:val="006E1148"/>
    <w:rsid w:val="006E2A33"/>
    <w:rsid w:val="006E31EF"/>
    <w:rsid w:val="006E6118"/>
    <w:rsid w:val="006E7911"/>
    <w:rsid w:val="006F01D2"/>
    <w:rsid w:val="006F1E2D"/>
    <w:rsid w:val="006F2DBE"/>
    <w:rsid w:val="006F4569"/>
    <w:rsid w:val="006F471B"/>
    <w:rsid w:val="0070143C"/>
    <w:rsid w:val="0070350C"/>
    <w:rsid w:val="007044C9"/>
    <w:rsid w:val="0070651E"/>
    <w:rsid w:val="007066A1"/>
    <w:rsid w:val="00706F56"/>
    <w:rsid w:val="00710B0C"/>
    <w:rsid w:val="00711C78"/>
    <w:rsid w:val="00712CC5"/>
    <w:rsid w:val="0071387E"/>
    <w:rsid w:val="0071430C"/>
    <w:rsid w:val="00714943"/>
    <w:rsid w:val="00714AD9"/>
    <w:rsid w:val="0071552B"/>
    <w:rsid w:val="00715626"/>
    <w:rsid w:val="00715FDA"/>
    <w:rsid w:val="00716A05"/>
    <w:rsid w:val="00720401"/>
    <w:rsid w:val="0072223E"/>
    <w:rsid w:val="00722375"/>
    <w:rsid w:val="00723DBE"/>
    <w:rsid w:val="00723E2E"/>
    <w:rsid w:val="00725B29"/>
    <w:rsid w:val="00730623"/>
    <w:rsid w:val="0073133F"/>
    <w:rsid w:val="0073151C"/>
    <w:rsid w:val="00735F89"/>
    <w:rsid w:val="007362C4"/>
    <w:rsid w:val="00736363"/>
    <w:rsid w:val="00740DE1"/>
    <w:rsid w:val="0074118F"/>
    <w:rsid w:val="007411A8"/>
    <w:rsid w:val="007455A0"/>
    <w:rsid w:val="00746087"/>
    <w:rsid w:val="00751111"/>
    <w:rsid w:val="007517E1"/>
    <w:rsid w:val="00751FBA"/>
    <w:rsid w:val="00754AD7"/>
    <w:rsid w:val="007564A6"/>
    <w:rsid w:val="00760E96"/>
    <w:rsid w:val="00761CF6"/>
    <w:rsid w:val="007668FD"/>
    <w:rsid w:val="00770490"/>
    <w:rsid w:val="00770A1D"/>
    <w:rsid w:val="007733D7"/>
    <w:rsid w:val="0077364D"/>
    <w:rsid w:val="00774523"/>
    <w:rsid w:val="00774A7B"/>
    <w:rsid w:val="00780A9E"/>
    <w:rsid w:val="00780F21"/>
    <w:rsid w:val="00784326"/>
    <w:rsid w:val="007864AA"/>
    <w:rsid w:val="00787065"/>
    <w:rsid w:val="00790FA3"/>
    <w:rsid w:val="00795542"/>
    <w:rsid w:val="00795BDD"/>
    <w:rsid w:val="007A0924"/>
    <w:rsid w:val="007A2930"/>
    <w:rsid w:val="007A2ACD"/>
    <w:rsid w:val="007A35F7"/>
    <w:rsid w:val="007A371C"/>
    <w:rsid w:val="007A4396"/>
    <w:rsid w:val="007A46C1"/>
    <w:rsid w:val="007A6ACE"/>
    <w:rsid w:val="007A71BD"/>
    <w:rsid w:val="007A7903"/>
    <w:rsid w:val="007B003A"/>
    <w:rsid w:val="007B009D"/>
    <w:rsid w:val="007B0FB2"/>
    <w:rsid w:val="007B3B8F"/>
    <w:rsid w:val="007C20EE"/>
    <w:rsid w:val="007C2424"/>
    <w:rsid w:val="007C3021"/>
    <w:rsid w:val="007C3826"/>
    <w:rsid w:val="007C4901"/>
    <w:rsid w:val="007C5B4B"/>
    <w:rsid w:val="007C606F"/>
    <w:rsid w:val="007C6F42"/>
    <w:rsid w:val="007C6F73"/>
    <w:rsid w:val="007C724F"/>
    <w:rsid w:val="007D0151"/>
    <w:rsid w:val="007D05AD"/>
    <w:rsid w:val="007D1E15"/>
    <w:rsid w:val="007D1FC9"/>
    <w:rsid w:val="007D2383"/>
    <w:rsid w:val="007D29AE"/>
    <w:rsid w:val="007D3624"/>
    <w:rsid w:val="007D4420"/>
    <w:rsid w:val="007D54D2"/>
    <w:rsid w:val="007D60D9"/>
    <w:rsid w:val="007D6CDD"/>
    <w:rsid w:val="007D7BAA"/>
    <w:rsid w:val="007E1784"/>
    <w:rsid w:val="007E2D42"/>
    <w:rsid w:val="007E4530"/>
    <w:rsid w:val="007E60B4"/>
    <w:rsid w:val="007E62CD"/>
    <w:rsid w:val="007F07E2"/>
    <w:rsid w:val="007F13FB"/>
    <w:rsid w:val="007F26DC"/>
    <w:rsid w:val="007F2C47"/>
    <w:rsid w:val="007F62ED"/>
    <w:rsid w:val="007F6891"/>
    <w:rsid w:val="00800241"/>
    <w:rsid w:val="00800E32"/>
    <w:rsid w:val="008015F1"/>
    <w:rsid w:val="00803E23"/>
    <w:rsid w:val="00804A52"/>
    <w:rsid w:val="00804F6C"/>
    <w:rsid w:val="008053A8"/>
    <w:rsid w:val="00806200"/>
    <w:rsid w:val="008110FC"/>
    <w:rsid w:val="00813A68"/>
    <w:rsid w:val="00815A49"/>
    <w:rsid w:val="00815B29"/>
    <w:rsid w:val="008170E5"/>
    <w:rsid w:val="00817AFE"/>
    <w:rsid w:val="0082271B"/>
    <w:rsid w:val="008249F3"/>
    <w:rsid w:val="0083012A"/>
    <w:rsid w:val="008308E8"/>
    <w:rsid w:val="00831E4C"/>
    <w:rsid w:val="008332F8"/>
    <w:rsid w:val="00833B04"/>
    <w:rsid w:val="00834C5A"/>
    <w:rsid w:val="00836F50"/>
    <w:rsid w:val="00837263"/>
    <w:rsid w:val="00837341"/>
    <w:rsid w:val="00842CA6"/>
    <w:rsid w:val="008437AC"/>
    <w:rsid w:val="00844AD9"/>
    <w:rsid w:val="008458CE"/>
    <w:rsid w:val="00847210"/>
    <w:rsid w:val="00847C21"/>
    <w:rsid w:val="0085147B"/>
    <w:rsid w:val="00851B5C"/>
    <w:rsid w:val="00852468"/>
    <w:rsid w:val="0085336A"/>
    <w:rsid w:val="00853C4F"/>
    <w:rsid w:val="00856A52"/>
    <w:rsid w:val="008573F6"/>
    <w:rsid w:val="0085762C"/>
    <w:rsid w:val="00857F5F"/>
    <w:rsid w:val="00861D92"/>
    <w:rsid w:val="0086299C"/>
    <w:rsid w:val="00863566"/>
    <w:rsid w:val="00863726"/>
    <w:rsid w:val="00863F60"/>
    <w:rsid w:val="008654D3"/>
    <w:rsid w:val="00867937"/>
    <w:rsid w:val="008704A0"/>
    <w:rsid w:val="00870B41"/>
    <w:rsid w:val="00870DB2"/>
    <w:rsid w:val="00873C13"/>
    <w:rsid w:val="00874FCA"/>
    <w:rsid w:val="00875372"/>
    <w:rsid w:val="008775DF"/>
    <w:rsid w:val="00880303"/>
    <w:rsid w:val="00880592"/>
    <w:rsid w:val="00881CD4"/>
    <w:rsid w:val="008822BA"/>
    <w:rsid w:val="00884B25"/>
    <w:rsid w:val="00884E24"/>
    <w:rsid w:val="0088590D"/>
    <w:rsid w:val="00886BAE"/>
    <w:rsid w:val="00887973"/>
    <w:rsid w:val="008919E5"/>
    <w:rsid w:val="008927A3"/>
    <w:rsid w:val="0089406D"/>
    <w:rsid w:val="0089634F"/>
    <w:rsid w:val="00896A31"/>
    <w:rsid w:val="00896FF1"/>
    <w:rsid w:val="008971C9"/>
    <w:rsid w:val="008A05F2"/>
    <w:rsid w:val="008A0E0E"/>
    <w:rsid w:val="008A446C"/>
    <w:rsid w:val="008A4EB4"/>
    <w:rsid w:val="008A65D0"/>
    <w:rsid w:val="008B0A41"/>
    <w:rsid w:val="008B3AB7"/>
    <w:rsid w:val="008B432D"/>
    <w:rsid w:val="008B59C0"/>
    <w:rsid w:val="008B6514"/>
    <w:rsid w:val="008B70D1"/>
    <w:rsid w:val="008B7B64"/>
    <w:rsid w:val="008C2590"/>
    <w:rsid w:val="008C2C53"/>
    <w:rsid w:val="008C2EC7"/>
    <w:rsid w:val="008C36D0"/>
    <w:rsid w:val="008C47D8"/>
    <w:rsid w:val="008C489A"/>
    <w:rsid w:val="008C59E6"/>
    <w:rsid w:val="008C605C"/>
    <w:rsid w:val="008C7AC3"/>
    <w:rsid w:val="008C7D61"/>
    <w:rsid w:val="008D01F4"/>
    <w:rsid w:val="008D2554"/>
    <w:rsid w:val="008D28ED"/>
    <w:rsid w:val="008D2992"/>
    <w:rsid w:val="008D31AE"/>
    <w:rsid w:val="008D61B3"/>
    <w:rsid w:val="008D70BF"/>
    <w:rsid w:val="008D7228"/>
    <w:rsid w:val="008E204B"/>
    <w:rsid w:val="008E213F"/>
    <w:rsid w:val="008E2631"/>
    <w:rsid w:val="008E27E0"/>
    <w:rsid w:val="008E35FA"/>
    <w:rsid w:val="008E4195"/>
    <w:rsid w:val="008E75E7"/>
    <w:rsid w:val="008F08F2"/>
    <w:rsid w:val="008F0C5D"/>
    <w:rsid w:val="008F39E5"/>
    <w:rsid w:val="008F3B07"/>
    <w:rsid w:val="008F53B4"/>
    <w:rsid w:val="00903ECF"/>
    <w:rsid w:val="00904220"/>
    <w:rsid w:val="00904C3C"/>
    <w:rsid w:val="00905C62"/>
    <w:rsid w:val="009139AB"/>
    <w:rsid w:val="00914726"/>
    <w:rsid w:val="0091571E"/>
    <w:rsid w:val="009160A8"/>
    <w:rsid w:val="00917CEA"/>
    <w:rsid w:val="00921F9F"/>
    <w:rsid w:val="00922F3A"/>
    <w:rsid w:val="0092308D"/>
    <w:rsid w:val="009236A1"/>
    <w:rsid w:val="00924D02"/>
    <w:rsid w:val="0092553D"/>
    <w:rsid w:val="00926FA8"/>
    <w:rsid w:val="00932A16"/>
    <w:rsid w:val="00932E60"/>
    <w:rsid w:val="00937970"/>
    <w:rsid w:val="009438C4"/>
    <w:rsid w:val="00943FB4"/>
    <w:rsid w:val="0094559B"/>
    <w:rsid w:val="009458FF"/>
    <w:rsid w:val="0094625C"/>
    <w:rsid w:val="0094798A"/>
    <w:rsid w:val="00947B0C"/>
    <w:rsid w:val="00947DC2"/>
    <w:rsid w:val="00950CA5"/>
    <w:rsid w:val="0095176F"/>
    <w:rsid w:val="0095263E"/>
    <w:rsid w:val="00953737"/>
    <w:rsid w:val="009560B9"/>
    <w:rsid w:val="009574DA"/>
    <w:rsid w:val="00960A52"/>
    <w:rsid w:val="0096344B"/>
    <w:rsid w:val="00963D6A"/>
    <w:rsid w:val="00967126"/>
    <w:rsid w:val="00967B68"/>
    <w:rsid w:val="009704E9"/>
    <w:rsid w:val="009727A2"/>
    <w:rsid w:val="00972FBE"/>
    <w:rsid w:val="00973F1D"/>
    <w:rsid w:val="00974415"/>
    <w:rsid w:val="00974BED"/>
    <w:rsid w:val="00976833"/>
    <w:rsid w:val="009813B0"/>
    <w:rsid w:val="00982623"/>
    <w:rsid w:val="00982E1A"/>
    <w:rsid w:val="00983D3D"/>
    <w:rsid w:val="0098425F"/>
    <w:rsid w:val="00985998"/>
    <w:rsid w:val="00986356"/>
    <w:rsid w:val="00986FE4"/>
    <w:rsid w:val="00987391"/>
    <w:rsid w:val="0099055E"/>
    <w:rsid w:val="009917A7"/>
    <w:rsid w:val="00991C55"/>
    <w:rsid w:val="00992E99"/>
    <w:rsid w:val="00994F87"/>
    <w:rsid w:val="00997031"/>
    <w:rsid w:val="00997059"/>
    <w:rsid w:val="009A17BD"/>
    <w:rsid w:val="009A1C1D"/>
    <w:rsid w:val="009A2DB4"/>
    <w:rsid w:val="009A4517"/>
    <w:rsid w:val="009A63D2"/>
    <w:rsid w:val="009A7BB3"/>
    <w:rsid w:val="009B1187"/>
    <w:rsid w:val="009B1325"/>
    <w:rsid w:val="009B2581"/>
    <w:rsid w:val="009B36FF"/>
    <w:rsid w:val="009C1047"/>
    <w:rsid w:val="009C2DBF"/>
    <w:rsid w:val="009C427B"/>
    <w:rsid w:val="009D003D"/>
    <w:rsid w:val="009D0B4A"/>
    <w:rsid w:val="009D3A49"/>
    <w:rsid w:val="009D439E"/>
    <w:rsid w:val="009D474B"/>
    <w:rsid w:val="009D477F"/>
    <w:rsid w:val="009D5A39"/>
    <w:rsid w:val="009D7E04"/>
    <w:rsid w:val="009E63BE"/>
    <w:rsid w:val="009E7C76"/>
    <w:rsid w:val="009E7CD6"/>
    <w:rsid w:val="009F0419"/>
    <w:rsid w:val="009F11EF"/>
    <w:rsid w:val="009F3368"/>
    <w:rsid w:val="009F403A"/>
    <w:rsid w:val="009F514C"/>
    <w:rsid w:val="009F5EB2"/>
    <w:rsid w:val="009F5EF7"/>
    <w:rsid w:val="009F6953"/>
    <w:rsid w:val="009F7C88"/>
    <w:rsid w:val="00A00DFD"/>
    <w:rsid w:val="00A02796"/>
    <w:rsid w:val="00A02FA1"/>
    <w:rsid w:val="00A078A6"/>
    <w:rsid w:val="00A11F88"/>
    <w:rsid w:val="00A14880"/>
    <w:rsid w:val="00A148A8"/>
    <w:rsid w:val="00A174BE"/>
    <w:rsid w:val="00A178ED"/>
    <w:rsid w:val="00A17A39"/>
    <w:rsid w:val="00A200D6"/>
    <w:rsid w:val="00A209C8"/>
    <w:rsid w:val="00A21416"/>
    <w:rsid w:val="00A21FCD"/>
    <w:rsid w:val="00A24123"/>
    <w:rsid w:val="00A2453B"/>
    <w:rsid w:val="00A24C29"/>
    <w:rsid w:val="00A24E23"/>
    <w:rsid w:val="00A265E8"/>
    <w:rsid w:val="00A2761C"/>
    <w:rsid w:val="00A27AA7"/>
    <w:rsid w:val="00A312E8"/>
    <w:rsid w:val="00A323D9"/>
    <w:rsid w:val="00A32E75"/>
    <w:rsid w:val="00A34BA2"/>
    <w:rsid w:val="00A40376"/>
    <w:rsid w:val="00A42197"/>
    <w:rsid w:val="00A42CED"/>
    <w:rsid w:val="00A44F1A"/>
    <w:rsid w:val="00A472DF"/>
    <w:rsid w:val="00A476CF"/>
    <w:rsid w:val="00A476EE"/>
    <w:rsid w:val="00A47E79"/>
    <w:rsid w:val="00A51BF6"/>
    <w:rsid w:val="00A54CD5"/>
    <w:rsid w:val="00A5604F"/>
    <w:rsid w:val="00A57E78"/>
    <w:rsid w:val="00A60496"/>
    <w:rsid w:val="00A6073D"/>
    <w:rsid w:val="00A60747"/>
    <w:rsid w:val="00A6085E"/>
    <w:rsid w:val="00A63D5A"/>
    <w:rsid w:val="00A64110"/>
    <w:rsid w:val="00A661EE"/>
    <w:rsid w:val="00A7018E"/>
    <w:rsid w:val="00A70FE3"/>
    <w:rsid w:val="00A710E9"/>
    <w:rsid w:val="00A713C9"/>
    <w:rsid w:val="00A71DF6"/>
    <w:rsid w:val="00A7583E"/>
    <w:rsid w:val="00A7680D"/>
    <w:rsid w:val="00A77C19"/>
    <w:rsid w:val="00A80059"/>
    <w:rsid w:val="00A82082"/>
    <w:rsid w:val="00A82C69"/>
    <w:rsid w:val="00A83210"/>
    <w:rsid w:val="00A847E4"/>
    <w:rsid w:val="00A8490E"/>
    <w:rsid w:val="00A8609A"/>
    <w:rsid w:val="00A90B2E"/>
    <w:rsid w:val="00A911AD"/>
    <w:rsid w:val="00A9247D"/>
    <w:rsid w:val="00A9257B"/>
    <w:rsid w:val="00A93913"/>
    <w:rsid w:val="00A94126"/>
    <w:rsid w:val="00A94DEE"/>
    <w:rsid w:val="00A9548A"/>
    <w:rsid w:val="00A95B16"/>
    <w:rsid w:val="00A96D20"/>
    <w:rsid w:val="00A970CF"/>
    <w:rsid w:val="00AA0046"/>
    <w:rsid w:val="00AA0B16"/>
    <w:rsid w:val="00AA0F36"/>
    <w:rsid w:val="00AA1E60"/>
    <w:rsid w:val="00AA1FCA"/>
    <w:rsid w:val="00AA3EE5"/>
    <w:rsid w:val="00AA4FDC"/>
    <w:rsid w:val="00AA584D"/>
    <w:rsid w:val="00AA63B1"/>
    <w:rsid w:val="00AA77EE"/>
    <w:rsid w:val="00AB0197"/>
    <w:rsid w:val="00AB087B"/>
    <w:rsid w:val="00AB1261"/>
    <w:rsid w:val="00AB372B"/>
    <w:rsid w:val="00AB38DA"/>
    <w:rsid w:val="00AB52E3"/>
    <w:rsid w:val="00AB6CE0"/>
    <w:rsid w:val="00AB7358"/>
    <w:rsid w:val="00AB7751"/>
    <w:rsid w:val="00AB7A0F"/>
    <w:rsid w:val="00AC0428"/>
    <w:rsid w:val="00AC4A43"/>
    <w:rsid w:val="00AC5693"/>
    <w:rsid w:val="00AC6267"/>
    <w:rsid w:val="00AC79B2"/>
    <w:rsid w:val="00AD119A"/>
    <w:rsid w:val="00AD132E"/>
    <w:rsid w:val="00AD442A"/>
    <w:rsid w:val="00AD6DB8"/>
    <w:rsid w:val="00AE17A7"/>
    <w:rsid w:val="00AE26D9"/>
    <w:rsid w:val="00AE4C24"/>
    <w:rsid w:val="00AE567B"/>
    <w:rsid w:val="00AE770F"/>
    <w:rsid w:val="00AE7AEF"/>
    <w:rsid w:val="00AF0A22"/>
    <w:rsid w:val="00AF1C15"/>
    <w:rsid w:val="00AF2E14"/>
    <w:rsid w:val="00AF2E5C"/>
    <w:rsid w:val="00AF3E39"/>
    <w:rsid w:val="00AF422B"/>
    <w:rsid w:val="00AF432C"/>
    <w:rsid w:val="00AF43D1"/>
    <w:rsid w:val="00AF5B24"/>
    <w:rsid w:val="00AF6EF2"/>
    <w:rsid w:val="00AF74AE"/>
    <w:rsid w:val="00AF7CDC"/>
    <w:rsid w:val="00B0042C"/>
    <w:rsid w:val="00B015A0"/>
    <w:rsid w:val="00B03A10"/>
    <w:rsid w:val="00B04D2B"/>
    <w:rsid w:val="00B07EE0"/>
    <w:rsid w:val="00B10CBA"/>
    <w:rsid w:val="00B10D53"/>
    <w:rsid w:val="00B1444C"/>
    <w:rsid w:val="00B14628"/>
    <w:rsid w:val="00B202F5"/>
    <w:rsid w:val="00B215B0"/>
    <w:rsid w:val="00B22F4B"/>
    <w:rsid w:val="00B23667"/>
    <w:rsid w:val="00B23838"/>
    <w:rsid w:val="00B24D6A"/>
    <w:rsid w:val="00B317BA"/>
    <w:rsid w:val="00B34747"/>
    <w:rsid w:val="00B35978"/>
    <w:rsid w:val="00B36E2E"/>
    <w:rsid w:val="00B37668"/>
    <w:rsid w:val="00B40007"/>
    <w:rsid w:val="00B414D4"/>
    <w:rsid w:val="00B41B4E"/>
    <w:rsid w:val="00B41C75"/>
    <w:rsid w:val="00B4423E"/>
    <w:rsid w:val="00B4443B"/>
    <w:rsid w:val="00B44C64"/>
    <w:rsid w:val="00B4505A"/>
    <w:rsid w:val="00B46272"/>
    <w:rsid w:val="00B46B9F"/>
    <w:rsid w:val="00B4726F"/>
    <w:rsid w:val="00B47BF4"/>
    <w:rsid w:val="00B50C59"/>
    <w:rsid w:val="00B51529"/>
    <w:rsid w:val="00B5466F"/>
    <w:rsid w:val="00B54AFC"/>
    <w:rsid w:val="00B6592C"/>
    <w:rsid w:val="00B7168D"/>
    <w:rsid w:val="00B72DF7"/>
    <w:rsid w:val="00B7331F"/>
    <w:rsid w:val="00B757B0"/>
    <w:rsid w:val="00B7598C"/>
    <w:rsid w:val="00B76437"/>
    <w:rsid w:val="00B76AD2"/>
    <w:rsid w:val="00B80878"/>
    <w:rsid w:val="00B826AF"/>
    <w:rsid w:val="00B84F10"/>
    <w:rsid w:val="00B8738B"/>
    <w:rsid w:val="00B900C9"/>
    <w:rsid w:val="00B90EC9"/>
    <w:rsid w:val="00B923AE"/>
    <w:rsid w:val="00B95E32"/>
    <w:rsid w:val="00B96295"/>
    <w:rsid w:val="00BA33BF"/>
    <w:rsid w:val="00BA3627"/>
    <w:rsid w:val="00BA577E"/>
    <w:rsid w:val="00BA606E"/>
    <w:rsid w:val="00BA647B"/>
    <w:rsid w:val="00BA6E41"/>
    <w:rsid w:val="00BB0B76"/>
    <w:rsid w:val="00BB1C09"/>
    <w:rsid w:val="00BB2C3F"/>
    <w:rsid w:val="00BB3138"/>
    <w:rsid w:val="00BB36A0"/>
    <w:rsid w:val="00BB393B"/>
    <w:rsid w:val="00BB6B29"/>
    <w:rsid w:val="00BB7408"/>
    <w:rsid w:val="00BB76A7"/>
    <w:rsid w:val="00BC0C18"/>
    <w:rsid w:val="00BC128A"/>
    <w:rsid w:val="00BC1898"/>
    <w:rsid w:val="00BC18A3"/>
    <w:rsid w:val="00BC1FD3"/>
    <w:rsid w:val="00BC2D20"/>
    <w:rsid w:val="00BC33E1"/>
    <w:rsid w:val="00BC4AEA"/>
    <w:rsid w:val="00BC5CAB"/>
    <w:rsid w:val="00BC7AC5"/>
    <w:rsid w:val="00BD1263"/>
    <w:rsid w:val="00BD4B59"/>
    <w:rsid w:val="00BD4F53"/>
    <w:rsid w:val="00BD5668"/>
    <w:rsid w:val="00BD7856"/>
    <w:rsid w:val="00BD7968"/>
    <w:rsid w:val="00BE25B7"/>
    <w:rsid w:val="00BE2FDA"/>
    <w:rsid w:val="00BE316D"/>
    <w:rsid w:val="00BE3466"/>
    <w:rsid w:val="00BE5B6C"/>
    <w:rsid w:val="00BE75BE"/>
    <w:rsid w:val="00BF0D71"/>
    <w:rsid w:val="00BF0FEA"/>
    <w:rsid w:val="00BF4E53"/>
    <w:rsid w:val="00BF6805"/>
    <w:rsid w:val="00BF7058"/>
    <w:rsid w:val="00BF76BD"/>
    <w:rsid w:val="00BF76C3"/>
    <w:rsid w:val="00C009D2"/>
    <w:rsid w:val="00C00EF7"/>
    <w:rsid w:val="00C01641"/>
    <w:rsid w:val="00C067AA"/>
    <w:rsid w:val="00C07285"/>
    <w:rsid w:val="00C07326"/>
    <w:rsid w:val="00C073BB"/>
    <w:rsid w:val="00C10257"/>
    <w:rsid w:val="00C10B7E"/>
    <w:rsid w:val="00C1335B"/>
    <w:rsid w:val="00C13A1D"/>
    <w:rsid w:val="00C155ED"/>
    <w:rsid w:val="00C15B1F"/>
    <w:rsid w:val="00C15ED6"/>
    <w:rsid w:val="00C17426"/>
    <w:rsid w:val="00C20870"/>
    <w:rsid w:val="00C21F48"/>
    <w:rsid w:val="00C2288A"/>
    <w:rsid w:val="00C235EF"/>
    <w:rsid w:val="00C242B4"/>
    <w:rsid w:val="00C24EA5"/>
    <w:rsid w:val="00C26562"/>
    <w:rsid w:val="00C26E96"/>
    <w:rsid w:val="00C276B7"/>
    <w:rsid w:val="00C27E8F"/>
    <w:rsid w:val="00C30AE2"/>
    <w:rsid w:val="00C31955"/>
    <w:rsid w:val="00C328FF"/>
    <w:rsid w:val="00C329C2"/>
    <w:rsid w:val="00C32C57"/>
    <w:rsid w:val="00C33CE8"/>
    <w:rsid w:val="00C34AE8"/>
    <w:rsid w:val="00C36001"/>
    <w:rsid w:val="00C37659"/>
    <w:rsid w:val="00C40693"/>
    <w:rsid w:val="00C40AA2"/>
    <w:rsid w:val="00C40C05"/>
    <w:rsid w:val="00C4171F"/>
    <w:rsid w:val="00C435DA"/>
    <w:rsid w:val="00C44867"/>
    <w:rsid w:val="00C44AA9"/>
    <w:rsid w:val="00C46200"/>
    <w:rsid w:val="00C472BD"/>
    <w:rsid w:val="00C505D9"/>
    <w:rsid w:val="00C549FB"/>
    <w:rsid w:val="00C573AC"/>
    <w:rsid w:val="00C60518"/>
    <w:rsid w:val="00C61762"/>
    <w:rsid w:val="00C67094"/>
    <w:rsid w:val="00C67B5E"/>
    <w:rsid w:val="00C71AF4"/>
    <w:rsid w:val="00C7315F"/>
    <w:rsid w:val="00C73C4A"/>
    <w:rsid w:val="00C754BE"/>
    <w:rsid w:val="00C7585A"/>
    <w:rsid w:val="00C75EF4"/>
    <w:rsid w:val="00C7706D"/>
    <w:rsid w:val="00C8089F"/>
    <w:rsid w:val="00C80FDD"/>
    <w:rsid w:val="00C81680"/>
    <w:rsid w:val="00C84F17"/>
    <w:rsid w:val="00C8509F"/>
    <w:rsid w:val="00C85F09"/>
    <w:rsid w:val="00C8680E"/>
    <w:rsid w:val="00C90110"/>
    <w:rsid w:val="00C90A2F"/>
    <w:rsid w:val="00C91FB7"/>
    <w:rsid w:val="00C943F5"/>
    <w:rsid w:val="00C97DD6"/>
    <w:rsid w:val="00CA30D7"/>
    <w:rsid w:val="00CA3917"/>
    <w:rsid w:val="00CA4297"/>
    <w:rsid w:val="00CA6D5C"/>
    <w:rsid w:val="00CA6FE5"/>
    <w:rsid w:val="00CB0B6C"/>
    <w:rsid w:val="00CB1627"/>
    <w:rsid w:val="00CB21E0"/>
    <w:rsid w:val="00CB2898"/>
    <w:rsid w:val="00CB334D"/>
    <w:rsid w:val="00CB4B4E"/>
    <w:rsid w:val="00CB50ED"/>
    <w:rsid w:val="00CB602F"/>
    <w:rsid w:val="00CB7E40"/>
    <w:rsid w:val="00CB7F40"/>
    <w:rsid w:val="00CC207F"/>
    <w:rsid w:val="00CC20C5"/>
    <w:rsid w:val="00CC2AD5"/>
    <w:rsid w:val="00CC500A"/>
    <w:rsid w:val="00CC601D"/>
    <w:rsid w:val="00CC6940"/>
    <w:rsid w:val="00CD0649"/>
    <w:rsid w:val="00CD0A61"/>
    <w:rsid w:val="00CD173E"/>
    <w:rsid w:val="00CD1E07"/>
    <w:rsid w:val="00CD2B20"/>
    <w:rsid w:val="00CD385B"/>
    <w:rsid w:val="00CD3B33"/>
    <w:rsid w:val="00CD5847"/>
    <w:rsid w:val="00CE0739"/>
    <w:rsid w:val="00CE0A33"/>
    <w:rsid w:val="00CE0ED4"/>
    <w:rsid w:val="00CE1AFC"/>
    <w:rsid w:val="00CE1F6F"/>
    <w:rsid w:val="00CE23CE"/>
    <w:rsid w:val="00CE6A7E"/>
    <w:rsid w:val="00CE6D19"/>
    <w:rsid w:val="00CE7623"/>
    <w:rsid w:val="00CF01B1"/>
    <w:rsid w:val="00CF1448"/>
    <w:rsid w:val="00CF151B"/>
    <w:rsid w:val="00CF182E"/>
    <w:rsid w:val="00CF290A"/>
    <w:rsid w:val="00CF2C1D"/>
    <w:rsid w:val="00CF4B9C"/>
    <w:rsid w:val="00CF63C3"/>
    <w:rsid w:val="00CF7FF5"/>
    <w:rsid w:val="00D007A5"/>
    <w:rsid w:val="00D00904"/>
    <w:rsid w:val="00D017FD"/>
    <w:rsid w:val="00D01925"/>
    <w:rsid w:val="00D03982"/>
    <w:rsid w:val="00D03CD1"/>
    <w:rsid w:val="00D04A3B"/>
    <w:rsid w:val="00D058E1"/>
    <w:rsid w:val="00D05C62"/>
    <w:rsid w:val="00D05D83"/>
    <w:rsid w:val="00D06760"/>
    <w:rsid w:val="00D06AAE"/>
    <w:rsid w:val="00D075D0"/>
    <w:rsid w:val="00D07902"/>
    <w:rsid w:val="00D07E23"/>
    <w:rsid w:val="00D128E0"/>
    <w:rsid w:val="00D1301A"/>
    <w:rsid w:val="00D13268"/>
    <w:rsid w:val="00D137C8"/>
    <w:rsid w:val="00D14169"/>
    <w:rsid w:val="00D14B16"/>
    <w:rsid w:val="00D14C84"/>
    <w:rsid w:val="00D14DE5"/>
    <w:rsid w:val="00D14F78"/>
    <w:rsid w:val="00D16A8F"/>
    <w:rsid w:val="00D20662"/>
    <w:rsid w:val="00D21485"/>
    <w:rsid w:val="00D21B9A"/>
    <w:rsid w:val="00D234FF"/>
    <w:rsid w:val="00D2463F"/>
    <w:rsid w:val="00D24ECC"/>
    <w:rsid w:val="00D2580F"/>
    <w:rsid w:val="00D25A8F"/>
    <w:rsid w:val="00D3400E"/>
    <w:rsid w:val="00D34793"/>
    <w:rsid w:val="00D350A4"/>
    <w:rsid w:val="00D3687F"/>
    <w:rsid w:val="00D379B2"/>
    <w:rsid w:val="00D40859"/>
    <w:rsid w:val="00D4174D"/>
    <w:rsid w:val="00D419B2"/>
    <w:rsid w:val="00D44C9D"/>
    <w:rsid w:val="00D462E3"/>
    <w:rsid w:val="00D469DA"/>
    <w:rsid w:val="00D476AA"/>
    <w:rsid w:val="00D53089"/>
    <w:rsid w:val="00D537FD"/>
    <w:rsid w:val="00D53CE4"/>
    <w:rsid w:val="00D55E10"/>
    <w:rsid w:val="00D6041D"/>
    <w:rsid w:val="00D60489"/>
    <w:rsid w:val="00D61D68"/>
    <w:rsid w:val="00D61ED8"/>
    <w:rsid w:val="00D62EC2"/>
    <w:rsid w:val="00D63242"/>
    <w:rsid w:val="00D636FA"/>
    <w:rsid w:val="00D64202"/>
    <w:rsid w:val="00D6636D"/>
    <w:rsid w:val="00D72174"/>
    <w:rsid w:val="00D76FE0"/>
    <w:rsid w:val="00D770FD"/>
    <w:rsid w:val="00D772FF"/>
    <w:rsid w:val="00D77555"/>
    <w:rsid w:val="00D8049C"/>
    <w:rsid w:val="00D81752"/>
    <w:rsid w:val="00D82B9B"/>
    <w:rsid w:val="00D86092"/>
    <w:rsid w:val="00D86E48"/>
    <w:rsid w:val="00D8781B"/>
    <w:rsid w:val="00D87834"/>
    <w:rsid w:val="00D904DE"/>
    <w:rsid w:val="00D90D60"/>
    <w:rsid w:val="00D91F98"/>
    <w:rsid w:val="00D93B69"/>
    <w:rsid w:val="00D93E7A"/>
    <w:rsid w:val="00D93F04"/>
    <w:rsid w:val="00D93FA2"/>
    <w:rsid w:val="00D94220"/>
    <w:rsid w:val="00D94663"/>
    <w:rsid w:val="00D94C49"/>
    <w:rsid w:val="00D95020"/>
    <w:rsid w:val="00D95CF2"/>
    <w:rsid w:val="00D96671"/>
    <w:rsid w:val="00D96758"/>
    <w:rsid w:val="00D96CE0"/>
    <w:rsid w:val="00DA0AFA"/>
    <w:rsid w:val="00DA17B2"/>
    <w:rsid w:val="00DA1CB0"/>
    <w:rsid w:val="00DA6149"/>
    <w:rsid w:val="00DA705F"/>
    <w:rsid w:val="00DA72A7"/>
    <w:rsid w:val="00DB04BF"/>
    <w:rsid w:val="00DB074B"/>
    <w:rsid w:val="00DB1E1E"/>
    <w:rsid w:val="00DB3BD3"/>
    <w:rsid w:val="00DB405A"/>
    <w:rsid w:val="00DB44D5"/>
    <w:rsid w:val="00DB4F4C"/>
    <w:rsid w:val="00DB6920"/>
    <w:rsid w:val="00DB77DE"/>
    <w:rsid w:val="00DC0ED9"/>
    <w:rsid w:val="00DC258C"/>
    <w:rsid w:val="00DC393F"/>
    <w:rsid w:val="00DC3D40"/>
    <w:rsid w:val="00DC4BAD"/>
    <w:rsid w:val="00DC6AA8"/>
    <w:rsid w:val="00DD103D"/>
    <w:rsid w:val="00DD452B"/>
    <w:rsid w:val="00DD5A85"/>
    <w:rsid w:val="00DD5CCF"/>
    <w:rsid w:val="00DD639D"/>
    <w:rsid w:val="00DE1907"/>
    <w:rsid w:val="00DE23F3"/>
    <w:rsid w:val="00DE2934"/>
    <w:rsid w:val="00DE30B8"/>
    <w:rsid w:val="00DE4444"/>
    <w:rsid w:val="00DE4C1F"/>
    <w:rsid w:val="00DE6BFA"/>
    <w:rsid w:val="00DF0AE9"/>
    <w:rsid w:val="00DF0BAC"/>
    <w:rsid w:val="00DF0CC6"/>
    <w:rsid w:val="00DF11C2"/>
    <w:rsid w:val="00DF210E"/>
    <w:rsid w:val="00DF6228"/>
    <w:rsid w:val="00DF658C"/>
    <w:rsid w:val="00DF7700"/>
    <w:rsid w:val="00DF77CA"/>
    <w:rsid w:val="00E01250"/>
    <w:rsid w:val="00E0191D"/>
    <w:rsid w:val="00E01DA3"/>
    <w:rsid w:val="00E02885"/>
    <w:rsid w:val="00E0621E"/>
    <w:rsid w:val="00E071B1"/>
    <w:rsid w:val="00E07412"/>
    <w:rsid w:val="00E1782C"/>
    <w:rsid w:val="00E17FFE"/>
    <w:rsid w:val="00E203D4"/>
    <w:rsid w:val="00E20743"/>
    <w:rsid w:val="00E20D32"/>
    <w:rsid w:val="00E225CA"/>
    <w:rsid w:val="00E23BF3"/>
    <w:rsid w:val="00E26139"/>
    <w:rsid w:val="00E272B7"/>
    <w:rsid w:val="00E27344"/>
    <w:rsid w:val="00E275F2"/>
    <w:rsid w:val="00E30B0E"/>
    <w:rsid w:val="00E327D4"/>
    <w:rsid w:val="00E32C60"/>
    <w:rsid w:val="00E346DF"/>
    <w:rsid w:val="00E34AB6"/>
    <w:rsid w:val="00E34E14"/>
    <w:rsid w:val="00E354DF"/>
    <w:rsid w:val="00E36CFF"/>
    <w:rsid w:val="00E3711E"/>
    <w:rsid w:val="00E371E5"/>
    <w:rsid w:val="00E4025D"/>
    <w:rsid w:val="00E41B21"/>
    <w:rsid w:val="00E41E21"/>
    <w:rsid w:val="00E41F28"/>
    <w:rsid w:val="00E4219A"/>
    <w:rsid w:val="00E421E5"/>
    <w:rsid w:val="00E423D9"/>
    <w:rsid w:val="00E4450F"/>
    <w:rsid w:val="00E45254"/>
    <w:rsid w:val="00E46008"/>
    <w:rsid w:val="00E47FD8"/>
    <w:rsid w:val="00E50442"/>
    <w:rsid w:val="00E52413"/>
    <w:rsid w:val="00E52BA6"/>
    <w:rsid w:val="00E559FE"/>
    <w:rsid w:val="00E6019F"/>
    <w:rsid w:val="00E601FB"/>
    <w:rsid w:val="00E603DE"/>
    <w:rsid w:val="00E62762"/>
    <w:rsid w:val="00E64548"/>
    <w:rsid w:val="00E64C3A"/>
    <w:rsid w:val="00E66404"/>
    <w:rsid w:val="00E70132"/>
    <w:rsid w:val="00E70F57"/>
    <w:rsid w:val="00E73903"/>
    <w:rsid w:val="00E801F5"/>
    <w:rsid w:val="00E80940"/>
    <w:rsid w:val="00E81CDA"/>
    <w:rsid w:val="00E8205A"/>
    <w:rsid w:val="00E83295"/>
    <w:rsid w:val="00E84CDC"/>
    <w:rsid w:val="00E85F05"/>
    <w:rsid w:val="00E85FC1"/>
    <w:rsid w:val="00E912EB"/>
    <w:rsid w:val="00E913F3"/>
    <w:rsid w:val="00E92283"/>
    <w:rsid w:val="00E92A4A"/>
    <w:rsid w:val="00E93467"/>
    <w:rsid w:val="00E937AC"/>
    <w:rsid w:val="00E93AF2"/>
    <w:rsid w:val="00E955DB"/>
    <w:rsid w:val="00E95E5A"/>
    <w:rsid w:val="00E9695F"/>
    <w:rsid w:val="00E9697B"/>
    <w:rsid w:val="00E97EB0"/>
    <w:rsid w:val="00EA08D2"/>
    <w:rsid w:val="00EA2C9B"/>
    <w:rsid w:val="00EA413F"/>
    <w:rsid w:val="00EA5659"/>
    <w:rsid w:val="00EA6413"/>
    <w:rsid w:val="00EA76B3"/>
    <w:rsid w:val="00EA7F08"/>
    <w:rsid w:val="00EB24EA"/>
    <w:rsid w:val="00EB2589"/>
    <w:rsid w:val="00EB3154"/>
    <w:rsid w:val="00EB3833"/>
    <w:rsid w:val="00EB387D"/>
    <w:rsid w:val="00EB4637"/>
    <w:rsid w:val="00EB4A20"/>
    <w:rsid w:val="00EB5031"/>
    <w:rsid w:val="00EB5F73"/>
    <w:rsid w:val="00EB7C02"/>
    <w:rsid w:val="00EC4995"/>
    <w:rsid w:val="00EC5FB6"/>
    <w:rsid w:val="00EC7005"/>
    <w:rsid w:val="00ED03C6"/>
    <w:rsid w:val="00ED34B1"/>
    <w:rsid w:val="00ED3F39"/>
    <w:rsid w:val="00ED6B76"/>
    <w:rsid w:val="00EE0507"/>
    <w:rsid w:val="00EE1F23"/>
    <w:rsid w:val="00EE276E"/>
    <w:rsid w:val="00EE3CFB"/>
    <w:rsid w:val="00EE3FC8"/>
    <w:rsid w:val="00EE42C1"/>
    <w:rsid w:val="00EE68E1"/>
    <w:rsid w:val="00EF16CD"/>
    <w:rsid w:val="00EF3EA3"/>
    <w:rsid w:val="00F01787"/>
    <w:rsid w:val="00F01E11"/>
    <w:rsid w:val="00F0261A"/>
    <w:rsid w:val="00F0689C"/>
    <w:rsid w:val="00F07572"/>
    <w:rsid w:val="00F0786A"/>
    <w:rsid w:val="00F10656"/>
    <w:rsid w:val="00F10F2D"/>
    <w:rsid w:val="00F1189D"/>
    <w:rsid w:val="00F1297E"/>
    <w:rsid w:val="00F155BE"/>
    <w:rsid w:val="00F17ABD"/>
    <w:rsid w:val="00F17B32"/>
    <w:rsid w:val="00F17BA5"/>
    <w:rsid w:val="00F21130"/>
    <w:rsid w:val="00F21D73"/>
    <w:rsid w:val="00F2235C"/>
    <w:rsid w:val="00F22B7F"/>
    <w:rsid w:val="00F23294"/>
    <w:rsid w:val="00F2329A"/>
    <w:rsid w:val="00F25AEF"/>
    <w:rsid w:val="00F25AF8"/>
    <w:rsid w:val="00F30FAE"/>
    <w:rsid w:val="00F32B63"/>
    <w:rsid w:val="00F34CA4"/>
    <w:rsid w:val="00F36258"/>
    <w:rsid w:val="00F36C37"/>
    <w:rsid w:val="00F37FC7"/>
    <w:rsid w:val="00F40718"/>
    <w:rsid w:val="00F40759"/>
    <w:rsid w:val="00F40A2F"/>
    <w:rsid w:val="00F41AE9"/>
    <w:rsid w:val="00F42AC2"/>
    <w:rsid w:val="00F42F2A"/>
    <w:rsid w:val="00F43901"/>
    <w:rsid w:val="00F47579"/>
    <w:rsid w:val="00F475F8"/>
    <w:rsid w:val="00F548E6"/>
    <w:rsid w:val="00F5531D"/>
    <w:rsid w:val="00F55597"/>
    <w:rsid w:val="00F562FB"/>
    <w:rsid w:val="00F6087D"/>
    <w:rsid w:val="00F61367"/>
    <w:rsid w:val="00F61DD6"/>
    <w:rsid w:val="00F6593C"/>
    <w:rsid w:val="00F670C5"/>
    <w:rsid w:val="00F67465"/>
    <w:rsid w:val="00F70B5E"/>
    <w:rsid w:val="00F71DF2"/>
    <w:rsid w:val="00F75139"/>
    <w:rsid w:val="00F7548D"/>
    <w:rsid w:val="00F75826"/>
    <w:rsid w:val="00F8044A"/>
    <w:rsid w:val="00F81410"/>
    <w:rsid w:val="00F86693"/>
    <w:rsid w:val="00F8699D"/>
    <w:rsid w:val="00F87458"/>
    <w:rsid w:val="00F87770"/>
    <w:rsid w:val="00F91909"/>
    <w:rsid w:val="00F93E84"/>
    <w:rsid w:val="00F95C9F"/>
    <w:rsid w:val="00F95FA1"/>
    <w:rsid w:val="00F978AB"/>
    <w:rsid w:val="00FA00AB"/>
    <w:rsid w:val="00FA0192"/>
    <w:rsid w:val="00FA05FE"/>
    <w:rsid w:val="00FA0CC6"/>
    <w:rsid w:val="00FA13BF"/>
    <w:rsid w:val="00FA15DF"/>
    <w:rsid w:val="00FA4E37"/>
    <w:rsid w:val="00FA5ECC"/>
    <w:rsid w:val="00FB0E70"/>
    <w:rsid w:val="00FB1290"/>
    <w:rsid w:val="00FB1A05"/>
    <w:rsid w:val="00FB2B28"/>
    <w:rsid w:val="00FB3AA7"/>
    <w:rsid w:val="00FB4CD3"/>
    <w:rsid w:val="00FB5366"/>
    <w:rsid w:val="00FB5556"/>
    <w:rsid w:val="00FB5AB4"/>
    <w:rsid w:val="00FB5C4A"/>
    <w:rsid w:val="00FB64C5"/>
    <w:rsid w:val="00FB7392"/>
    <w:rsid w:val="00FB77E7"/>
    <w:rsid w:val="00FC0008"/>
    <w:rsid w:val="00FC04DB"/>
    <w:rsid w:val="00FC06F4"/>
    <w:rsid w:val="00FC19D7"/>
    <w:rsid w:val="00FC35E5"/>
    <w:rsid w:val="00FC45A1"/>
    <w:rsid w:val="00FC5372"/>
    <w:rsid w:val="00FC59BB"/>
    <w:rsid w:val="00FC5A91"/>
    <w:rsid w:val="00FD0DAA"/>
    <w:rsid w:val="00FD4960"/>
    <w:rsid w:val="00FD5DB1"/>
    <w:rsid w:val="00FD7E38"/>
    <w:rsid w:val="00FE1633"/>
    <w:rsid w:val="00FE1E20"/>
    <w:rsid w:val="00FE2DE8"/>
    <w:rsid w:val="00FE3EB5"/>
    <w:rsid w:val="00FE4BB4"/>
    <w:rsid w:val="00FE5100"/>
    <w:rsid w:val="00FE5754"/>
    <w:rsid w:val="00FE6329"/>
    <w:rsid w:val="00FE662C"/>
    <w:rsid w:val="00FE736D"/>
    <w:rsid w:val="00FF3197"/>
    <w:rsid w:val="00FF5515"/>
    <w:rsid w:val="00FF63F2"/>
    <w:rsid w:val="00FF6DCF"/>
    <w:rsid w:val="00FF70E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A6F"/>
    <w:rPr>
      <w:lang w:eastAsia="en-US"/>
    </w:rPr>
  </w:style>
  <w:style w:type="paragraph" w:styleId="Heading1">
    <w:name w:val="heading 1"/>
    <w:basedOn w:val="Normal"/>
    <w:next w:val="Normal"/>
    <w:link w:val="Heading1Char"/>
    <w:qFormat/>
    <w:rsid w:val="001D6F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D6F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97A6F"/>
    <w:pPr>
      <w:keepNext/>
      <w:spacing w:before="240" w:after="60"/>
      <w:outlineLvl w:val="2"/>
    </w:pPr>
    <w:rPr>
      <w:rFonts w:ascii="Arial" w:hAnsi="Arial"/>
      <w:sz w:val="24"/>
    </w:rPr>
  </w:style>
  <w:style w:type="paragraph" w:styleId="Heading4">
    <w:name w:val="heading 4"/>
    <w:basedOn w:val="Normal"/>
    <w:next w:val="Normal"/>
    <w:link w:val="Heading4Char"/>
    <w:qFormat/>
    <w:rsid w:val="00297A6F"/>
    <w:pPr>
      <w:keepNext/>
      <w:outlineLvl w:val="3"/>
    </w:pPr>
    <w:rPr>
      <w:rFonts w:ascii="Arial" w:hAnsi="Arial"/>
      <w:b/>
      <w:sz w:val="22"/>
    </w:rPr>
  </w:style>
  <w:style w:type="paragraph" w:styleId="Heading5">
    <w:name w:val="heading 5"/>
    <w:basedOn w:val="Normal"/>
    <w:next w:val="Normal"/>
    <w:link w:val="Heading5Char"/>
    <w:semiHidden/>
    <w:unhideWhenUsed/>
    <w:qFormat/>
    <w:rsid w:val="001D6F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297A6F"/>
    <w:pPr>
      <w:keepNext/>
      <w:ind w:left="1080"/>
      <w:jc w:val="both"/>
      <w:outlineLvl w:val="5"/>
    </w:pPr>
    <w:rPr>
      <w:b/>
      <w:sz w:val="22"/>
    </w:rPr>
  </w:style>
  <w:style w:type="paragraph" w:styleId="Heading7">
    <w:name w:val="heading 7"/>
    <w:basedOn w:val="Normal"/>
    <w:next w:val="Normal"/>
    <w:link w:val="Heading7Char"/>
    <w:semiHidden/>
    <w:unhideWhenUsed/>
    <w:qFormat/>
    <w:rsid w:val="001D6F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6FC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D6FC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7A6F"/>
    <w:pPr>
      <w:ind w:left="1134"/>
    </w:pPr>
    <w:rPr>
      <w:rFonts w:ascii="Arial" w:hAnsi="Arial"/>
      <w:sz w:val="22"/>
    </w:rPr>
  </w:style>
  <w:style w:type="paragraph" w:styleId="BodyTextIndent2">
    <w:name w:val="Body Text Indent 2"/>
    <w:basedOn w:val="Normal"/>
    <w:rsid w:val="00297A6F"/>
    <w:pPr>
      <w:ind w:left="1701"/>
    </w:pPr>
    <w:rPr>
      <w:rFonts w:ascii="Arial" w:hAnsi="Arial"/>
      <w:sz w:val="22"/>
    </w:rPr>
  </w:style>
  <w:style w:type="paragraph" w:styleId="Footer">
    <w:name w:val="footer"/>
    <w:basedOn w:val="Normal"/>
    <w:rsid w:val="00297A6F"/>
    <w:pPr>
      <w:tabs>
        <w:tab w:val="center" w:pos="4819"/>
        <w:tab w:val="right" w:pos="9638"/>
      </w:tabs>
    </w:pPr>
  </w:style>
  <w:style w:type="character" w:styleId="PageNumber">
    <w:name w:val="page number"/>
    <w:basedOn w:val="DefaultParagraphFont"/>
    <w:rsid w:val="00297A6F"/>
  </w:style>
  <w:style w:type="paragraph" w:customStyle="1" w:styleId="Normsisenn">
    <w:name w:val="Normsisenn"/>
    <w:basedOn w:val="Normal"/>
    <w:rsid w:val="00297A6F"/>
    <w:pPr>
      <w:tabs>
        <w:tab w:val="left" w:pos="2665"/>
      </w:tabs>
      <w:ind w:left="2665"/>
    </w:pPr>
    <w:rPr>
      <w:rFonts w:ascii="Arial" w:hAnsi="Arial"/>
      <w:sz w:val="22"/>
    </w:rPr>
  </w:style>
  <w:style w:type="paragraph" w:styleId="BodyTextIndent3">
    <w:name w:val="Body Text Indent 3"/>
    <w:basedOn w:val="Normal"/>
    <w:rsid w:val="00297A6F"/>
    <w:pPr>
      <w:ind w:left="1134"/>
    </w:pPr>
    <w:rPr>
      <w:rFonts w:ascii="Arial" w:hAnsi="Arial"/>
      <w:b/>
      <w:sz w:val="22"/>
    </w:rPr>
  </w:style>
  <w:style w:type="paragraph" w:styleId="BalloonText">
    <w:name w:val="Balloon Text"/>
    <w:basedOn w:val="Normal"/>
    <w:semiHidden/>
    <w:rsid w:val="00B14628"/>
    <w:rPr>
      <w:rFonts w:ascii="Tahoma" w:hAnsi="Tahoma" w:cs="Tahoma"/>
      <w:sz w:val="16"/>
      <w:szCs w:val="16"/>
    </w:rPr>
  </w:style>
  <w:style w:type="paragraph" w:styleId="DocumentMap">
    <w:name w:val="Document Map"/>
    <w:basedOn w:val="Normal"/>
    <w:semiHidden/>
    <w:rsid w:val="002C4B69"/>
    <w:pPr>
      <w:shd w:val="clear" w:color="auto" w:fill="000080"/>
    </w:pPr>
    <w:rPr>
      <w:rFonts w:ascii="Tahoma" w:hAnsi="Tahoma" w:cs="Tahoma"/>
    </w:rPr>
  </w:style>
  <w:style w:type="character" w:styleId="CommentReference">
    <w:name w:val="annotation reference"/>
    <w:basedOn w:val="DefaultParagraphFont"/>
    <w:uiPriority w:val="99"/>
    <w:rsid w:val="00CF151B"/>
    <w:rPr>
      <w:sz w:val="16"/>
      <w:szCs w:val="16"/>
    </w:rPr>
  </w:style>
  <w:style w:type="paragraph" w:styleId="CommentText">
    <w:name w:val="annotation text"/>
    <w:basedOn w:val="Normal"/>
    <w:link w:val="CommentTextChar"/>
    <w:uiPriority w:val="99"/>
    <w:rsid w:val="00CF151B"/>
  </w:style>
  <w:style w:type="character" w:customStyle="1" w:styleId="CommentTextChar">
    <w:name w:val="Comment Text Char"/>
    <w:basedOn w:val="DefaultParagraphFont"/>
    <w:link w:val="CommentText"/>
    <w:uiPriority w:val="99"/>
    <w:rsid w:val="00CF151B"/>
    <w:rPr>
      <w:lang w:eastAsia="en-US"/>
    </w:rPr>
  </w:style>
  <w:style w:type="paragraph" w:styleId="CommentSubject">
    <w:name w:val="annotation subject"/>
    <w:basedOn w:val="CommentText"/>
    <w:next w:val="CommentText"/>
    <w:link w:val="CommentSubjectChar"/>
    <w:rsid w:val="00CF151B"/>
    <w:rPr>
      <w:b/>
      <w:bCs/>
    </w:rPr>
  </w:style>
  <w:style w:type="character" w:customStyle="1" w:styleId="CommentSubjectChar">
    <w:name w:val="Comment Subject Char"/>
    <w:basedOn w:val="CommentTextChar"/>
    <w:link w:val="CommentSubject"/>
    <w:rsid w:val="00CF151B"/>
    <w:rPr>
      <w:b/>
      <w:bCs/>
      <w:lang w:eastAsia="en-US"/>
    </w:rPr>
  </w:style>
  <w:style w:type="paragraph" w:customStyle="1" w:styleId="Default">
    <w:name w:val="Default"/>
    <w:rsid w:val="0011445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74DF0"/>
    <w:pPr>
      <w:ind w:left="720"/>
      <w:contextualSpacing/>
    </w:pPr>
  </w:style>
  <w:style w:type="character" w:customStyle="1" w:styleId="BodyTextIndentChar">
    <w:name w:val="Body Text Indent Char"/>
    <w:basedOn w:val="DefaultParagraphFont"/>
    <w:link w:val="BodyTextIndent"/>
    <w:rsid w:val="00B22F4B"/>
    <w:rPr>
      <w:rFonts w:ascii="Arial" w:hAnsi="Arial"/>
      <w:sz w:val="22"/>
      <w:lang w:eastAsia="en-US"/>
    </w:rPr>
  </w:style>
  <w:style w:type="character" w:customStyle="1" w:styleId="Heading4Char">
    <w:name w:val="Heading 4 Char"/>
    <w:basedOn w:val="DefaultParagraphFont"/>
    <w:link w:val="Heading4"/>
    <w:rsid w:val="005442DD"/>
    <w:rPr>
      <w:rFonts w:ascii="Arial" w:hAnsi="Arial"/>
      <w:b/>
      <w:sz w:val="22"/>
      <w:lang w:eastAsia="en-US"/>
    </w:rPr>
  </w:style>
  <w:style w:type="paragraph" w:styleId="Bibliography">
    <w:name w:val="Bibliography"/>
    <w:basedOn w:val="Normal"/>
    <w:next w:val="Normal"/>
    <w:uiPriority w:val="37"/>
    <w:semiHidden/>
    <w:unhideWhenUsed/>
    <w:rsid w:val="001D6FC1"/>
  </w:style>
  <w:style w:type="paragraph" w:styleId="BlockText">
    <w:name w:val="Block Text"/>
    <w:basedOn w:val="Normal"/>
    <w:rsid w:val="001D6FC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D6FC1"/>
    <w:pPr>
      <w:spacing w:after="120"/>
    </w:pPr>
  </w:style>
  <w:style w:type="character" w:customStyle="1" w:styleId="BodyTextChar">
    <w:name w:val="Body Text Char"/>
    <w:basedOn w:val="DefaultParagraphFont"/>
    <w:link w:val="BodyText"/>
    <w:rsid w:val="001D6FC1"/>
    <w:rPr>
      <w:lang w:eastAsia="en-US"/>
    </w:rPr>
  </w:style>
  <w:style w:type="paragraph" w:styleId="BodyText2">
    <w:name w:val="Body Text 2"/>
    <w:basedOn w:val="Normal"/>
    <w:link w:val="BodyText2Char"/>
    <w:rsid w:val="001D6FC1"/>
    <w:pPr>
      <w:spacing w:after="120" w:line="480" w:lineRule="auto"/>
    </w:pPr>
  </w:style>
  <w:style w:type="character" w:customStyle="1" w:styleId="BodyText2Char">
    <w:name w:val="Body Text 2 Char"/>
    <w:basedOn w:val="DefaultParagraphFont"/>
    <w:link w:val="BodyText2"/>
    <w:rsid w:val="001D6FC1"/>
    <w:rPr>
      <w:lang w:eastAsia="en-US"/>
    </w:rPr>
  </w:style>
  <w:style w:type="paragraph" w:styleId="BodyText3">
    <w:name w:val="Body Text 3"/>
    <w:basedOn w:val="Normal"/>
    <w:link w:val="BodyText3Char"/>
    <w:rsid w:val="001D6FC1"/>
    <w:pPr>
      <w:spacing w:after="120"/>
    </w:pPr>
    <w:rPr>
      <w:sz w:val="16"/>
      <w:szCs w:val="16"/>
    </w:rPr>
  </w:style>
  <w:style w:type="character" w:customStyle="1" w:styleId="BodyText3Char">
    <w:name w:val="Body Text 3 Char"/>
    <w:basedOn w:val="DefaultParagraphFont"/>
    <w:link w:val="BodyText3"/>
    <w:rsid w:val="001D6FC1"/>
    <w:rPr>
      <w:sz w:val="16"/>
      <w:szCs w:val="16"/>
      <w:lang w:eastAsia="en-US"/>
    </w:rPr>
  </w:style>
  <w:style w:type="paragraph" w:styleId="BodyTextFirstIndent">
    <w:name w:val="Body Text First Indent"/>
    <w:basedOn w:val="BodyText"/>
    <w:link w:val="BodyTextFirstIndentChar"/>
    <w:rsid w:val="001D6FC1"/>
    <w:pPr>
      <w:spacing w:after="0"/>
      <w:ind w:firstLine="360"/>
    </w:pPr>
  </w:style>
  <w:style w:type="character" w:customStyle="1" w:styleId="BodyTextFirstIndentChar">
    <w:name w:val="Body Text First Indent Char"/>
    <w:basedOn w:val="BodyTextChar"/>
    <w:link w:val="BodyTextFirstIndent"/>
    <w:rsid w:val="001D6FC1"/>
    <w:rPr>
      <w:lang w:eastAsia="en-US"/>
    </w:rPr>
  </w:style>
  <w:style w:type="paragraph" w:styleId="BodyTextFirstIndent2">
    <w:name w:val="Body Text First Indent 2"/>
    <w:basedOn w:val="BodyTextIndent"/>
    <w:link w:val="BodyTextFirstIndent2Char"/>
    <w:rsid w:val="001D6FC1"/>
    <w:pPr>
      <w:ind w:left="360" w:firstLine="360"/>
    </w:pPr>
    <w:rPr>
      <w:rFonts w:ascii="Times New Roman" w:hAnsi="Times New Roman"/>
      <w:sz w:val="20"/>
    </w:rPr>
  </w:style>
  <w:style w:type="character" w:customStyle="1" w:styleId="BodyTextFirstIndent2Char">
    <w:name w:val="Body Text First Indent 2 Char"/>
    <w:basedOn w:val="BodyTextIndentChar"/>
    <w:link w:val="BodyTextFirstIndent2"/>
    <w:rsid w:val="001D6FC1"/>
    <w:rPr>
      <w:rFonts w:ascii="Arial" w:hAnsi="Arial"/>
      <w:sz w:val="22"/>
      <w:lang w:eastAsia="en-US"/>
    </w:rPr>
  </w:style>
  <w:style w:type="paragraph" w:styleId="Caption">
    <w:name w:val="caption"/>
    <w:basedOn w:val="Normal"/>
    <w:next w:val="Normal"/>
    <w:semiHidden/>
    <w:unhideWhenUsed/>
    <w:qFormat/>
    <w:rsid w:val="001D6FC1"/>
    <w:pPr>
      <w:spacing w:after="200"/>
    </w:pPr>
    <w:rPr>
      <w:b/>
      <w:bCs/>
      <w:color w:val="4F81BD" w:themeColor="accent1"/>
      <w:sz w:val="18"/>
      <w:szCs w:val="18"/>
    </w:rPr>
  </w:style>
  <w:style w:type="paragraph" w:styleId="Closing">
    <w:name w:val="Closing"/>
    <w:basedOn w:val="Normal"/>
    <w:link w:val="ClosingChar"/>
    <w:rsid w:val="001D6FC1"/>
    <w:pPr>
      <w:ind w:left="4252"/>
    </w:pPr>
  </w:style>
  <w:style w:type="character" w:customStyle="1" w:styleId="ClosingChar">
    <w:name w:val="Closing Char"/>
    <w:basedOn w:val="DefaultParagraphFont"/>
    <w:link w:val="Closing"/>
    <w:rsid w:val="001D6FC1"/>
    <w:rPr>
      <w:lang w:eastAsia="en-US"/>
    </w:rPr>
  </w:style>
  <w:style w:type="paragraph" w:styleId="Date">
    <w:name w:val="Date"/>
    <w:basedOn w:val="Normal"/>
    <w:next w:val="Normal"/>
    <w:link w:val="DateChar"/>
    <w:rsid w:val="001D6FC1"/>
  </w:style>
  <w:style w:type="character" w:customStyle="1" w:styleId="DateChar">
    <w:name w:val="Date Char"/>
    <w:basedOn w:val="DefaultParagraphFont"/>
    <w:link w:val="Date"/>
    <w:rsid w:val="001D6FC1"/>
    <w:rPr>
      <w:lang w:eastAsia="en-US"/>
    </w:rPr>
  </w:style>
  <w:style w:type="paragraph" w:styleId="E-mailSignature">
    <w:name w:val="E-mail Signature"/>
    <w:basedOn w:val="Normal"/>
    <w:link w:val="E-mailSignatureChar"/>
    <w:rsid w:val="001D6FC1"/>
  </w:style>
  <w:style w:type="character" w:customStyle="1" w:styleId="E-mailSignatureChar">
    <w:name w:val="E-mail Signature Char"/>
    <w:basedOn w:val="DefaultParagraphFont"/>
    <w:link w:val="E-mailSignature"/>
    <w:rsid w:val="001D6FC1"/>
    <w:rPr>
      <w:lang w:eastAsia="en-US"/>
    </w:rPr>
  </w:style>
  <w:style w:type="paragraph" w:styleId="EndnoteText">
    <w:name w:val="endnote text"/>
    <w:basedOn w:val="Normal"/>
    <w:link w:val="EndnoteTextChar"/>
    <w:rsid w:val="001D6FC1"/>
  </w:style>
  <w:style w:type="character" w:customStyle="1" w:styleId="EndnoteTextChar">
    <w:name w:val="Endnote Text Char"/>
    <w:basedOn w:val="DefaultParagraphFont"/>
    <w:link w:val="EndnoteText"/>
    <w:rsid w:val="001D6FC1"/>
    <w:rPr>
      <w:lang w:eastAsia="en-US"/>
    </w:rPr>
  </w:style>
  <w:style w:type="paragraph" w:styleId="EnvelopeAddress">
    <w:name w:val="envelope address"/>
    <w:basedOn w:val="Normal"/>
    <w:rsid w:val="001D6FC1"/>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D6FC1"/>
    <w:rPr>
      <w:rFonts w:asciiTheme="majorHAnsi" w:eastAsiaTheme="majorEastAsia" w:hAnsiTheme="majorHAnsi" w:cstheme="majorBidi"/>
    </w:rPr>
  </w:style>
  <w:style w:type="paragraph" w:styleId="FootnoteText">
    <w:name w:val="footnote text"/>
    <w:basedOn w:val="Normal"/>
    <w:link w:val="FootnoteTextChar"/>
    <w:rsid w:val="001D6FC1"/>
  </w:style>
  <w:style w:type="character" w:customStyle="1" w:styleId="FootnoteTextChar">
    <w:name w:val="Footnote Text Char"/>
    <w:basedOn w:val="DefaultParagraphFont"/>
    <w:link w:val="FootnoteText"/>
    <w:rsid w:val="001D6FC1"/>
    <w:rPr>
      <w:lang w:eastAsia="en-US"/>
    </w:rPr>
  </w:style>
  <w:style w:type="paragraph" w:styleId="Header">
    <w:name w:val="header"/>
    <w:basedOn w:val="Normal"/>
    <w:link w:val="HeaderChar"/>
    <w:rsid w:val="001D6FC1"/>
    <w:pPr>
      <w:tabs>
        <w:tab w:val="center" w:pos="4819"/>
        <w:tab w:val="right" w:pos="9638"/>
      </w:tabs>
    </w:pPr>
  </w:style>
  <w:style w:type="character" w:customStyle="1" w:styleId="HeaderChar">
    <w:name w:val="Header Char"/>
    <w:basedOn w:val="DefaultParagraphFont"/>
    <w:link w:val="Header"/>
    <w:rsid w:val="001D6FC1"/>
    <w:rPr>
      <w:lang w:eastAsia="en-US"/>
    </w:rPr>
  </w:style>
  <w:style w:type="character" w:customStyle="1" w:styleId="Heading1Char">
    <w:name w:val="Heading 1 Char"/>
    <w:basedOn w:val="DefaultParagraphFont"/>
    <w:link w:val="Heading1"/>
    <w:rsid w:val="001D6FC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D6FC1"/>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1D6FC1"/>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1D6FC1"/>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1D6FC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1D6FC1"/>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rsid w:val="001D6FC1"/>
    <w:rPr>
      <w:i/>
      <w:iCs/>
    </w:rPr>
  </w:style>
  <w:style w:type="character" w:customStyle="1" w:styleId="HTMLAddressChar">
    <w:name w:val="HTML Address Char"/>
    <w:basedOn w:val="DefaultParagraphFont"/>
    <w:link w:val="HTMLAddress"/>
    <w:rsid w:val="001D6FC1"/>
    <w:rPr>
      <w:i/>
      <w:iCs/>
      <w:lang w:eastAsia="en-US"/>
    </w:rPr>
  </w:style>
  <w:style w:type="paragraph" w:styleId="HTMLPreformatted">
    <w:name w:val="HTML Preformatted"/>
    <w:basedOn w:val="Normal"/>
    <w:link w:val="HTMLPreformattedChar"/>
    <w:rsid w:val="001D6FC1"/>
    <w:rPr>
      <w:rFonts w:ascii="Consolas" w:hAnsi="Consolas"/>
    </w:rPr>
  </w:style>
  <w:style w:type="character" w:customStyle="1" w:styleId="HTMLPreformattedChar">
    <w:name w:val="HTML Preformatted Char"/>
    <w:basedOn w:val="DefaultParagraphFont"/>
    <w:link w:val="HTMLPreformatted"/>
    <w:rsid w:val="001D6FC1"/>
    <w:rPr>
      <w:rFonts w:ascii="Consolas" w:hAnsi="Consolas"/>
      <w:lang w:eastAsia="en-US"/>
    </w:rPr>
  </w:style>
  <w:style w:type="paragraph" w:styleId="Index1">
    <w:name w:val="index 1"/>
    <w:basedOn w:val="Normal"/>
    <w:next w:val="Normal"/>
    <w:autoRedefine/>
    <w:rsid w:val="001D6FC1"/>
    <w:pPr>
      <w:ind w:left="200" w:hanging="200"/>
    </w:pPr>
  </w:style>
  <w:style w:type="paragraph" w:styleId="Index2">
    <w:name w:val="index 2"/>
    <w:basedOn w:val="Normal"/>
    <w:next w:val="Normal"/>
    <w:autoRedefine/>
    <w:rsid w:val="001D6FC1"/>
    <w:pPr>
      <w:ind w:left="400" w:hanging="200"/>
    </w:pPr>
  </w:style>
  <w:style w:type="paragraph" w:styleId="Index3">
    <w:name w:val="index 3"/>
    <w:basedOn w:val="Normal"/>
    <w:next w:val="Normal"/>
    <w:autoRedefine/>
    <w:rsid w:val="001D6FC1"/>
    <w:pPr>
      <w:ind w:left="600" w:hanging="200"/>
    </w:pPr>
  </w:style>
  <w:style w:type="paragraph" w:styleId="Index4">
    <w:name w:val="index 4"/>
    <w:basedOn w:val="Normal"/>
    <w:next w:val="Normal"/>
    <w:autoRedefine/>
    <w:rsid w:val="001D6FC1"/>
    <w:pPr>
      <w:ind w:left="800" w:hanging="200"/>
    </w:pPr>
  </w:style>
  <w:style w:type="paragraph" w:styleId="Index5">
    <w:name w:val="index 5"/>
    <w:basedOn w:val="Normal"/>
    <w:next w:val="Normal"/>
    <w:autoRedefine/>
    <w:rsid w:val="001D6FC1"/>
    <w:pPr>
      <w:ind w:left="1000" w:hanging="200"/>
    </w:pPr>
  </w:style>
  <w:style w:type="paragraph" w:styleId="Index6">
    <w:name w:val="index 6"/>
    <w:basedOn w:val="Normal"/>
    <w:next w:val="Normal"/>
    <w:autoRedefine/>
    <w:rsid w:val="001D6FC1"/>
    <w:pPr>
      <w:ind w:left="1200" w:hanging="200"/>
    </w:pPr>
  </w:style>
  <w:style w:type="paragraph" w:styleId="Index7">
    <w:name w:val="index 7"/>
    <w:basedOn w:val="Normal"/>
    <w:next w:val="Normal"/>
    <w:autoRedefine/>
    <w:rsid w:val="001D6FC1"/>
    <w:pPr>
      <w:ind w:left="1400" w:hanging="200"/>
    </w:pPr>
  </w:style>
  <w:style w:type="paragraph" w:styleId="Index8">
    <w:name w:val="index 8"/>
    <w:basedOn w:val="Normal"/>
    <w:next w:val="Normal"/>
    <w:autoRedefine/>
    <w:rsid w:val="001D6FC1"/>
    <w:pPr>
      <w:ind w:left="1600" w:hanging="200"/>
    </w:pPr>
  </w:style>
  <w:style w:type="paragraph" w:styleId="Index9">
    <w:name w:val="index 9"/>
    <w:basedOn w:val="Normal"/>
    <w:next w:val="Normal"/>
    <w:autoRedefine/>
    <w:rsid w:val="001D6FC1"/>
    <w:pPr>
      <w:ind w:left="1800" w:hanging="200"/>
    </w:pPr>
  </w:style>
  <w:style w:type="paragraph" w:styleId="IndexHeading">
    <w:name w:val="index heading"/>
    <w:basedOn w:val="Normal"/>
    <w:next w:val="Index1"/>
    <w:rsid w:val="001D6F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6F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6FC1"/>
    <w:rPr>
      <w:b/>
      <w:bCs/>
      <w:i/>
      <w:iCs/>
      <w:color w:val="4F81BD" w:themeColor="accent1"/>
      <w:lang w:eastAsia="en-US"/>
    </w:rPr>
  </w:style>
  <w:style w:type="paragraph" w:styleId="List">
    <w:name w:val="List"/>
    <w:basedOn w:val="Normal"/>
    <w:rsid w:val="001D6FC1"/>
    <w:pPr>
      <w:ind w:left="283" w:hanging="283"/>
      <w:contextualSpacing/>
    </w:pPr>
  </w:style>
  <w:style w:type="paragraph" w:styleId="List2">
    <w:name w:val="List 2"/>
    <w:basedOn w:val="Normal"/>
    <w:rsid w:val="001D6FC1"/>
    <w:pPr>
      <w:ind w:left="566" w:hanging="283"/>
      <w:contextualSpacing/>
    </w:pPr>
  </w:style>
  <w:style w:type="paragraph" w:styleId="List3">
    <w:name w:val="List 3"/>
    <w:basedOn w:val="Normal"/>
    <w:rsid w:val="001D6FC1"/>
    <w:pPr>
      <w:ind w:left="849" w:hanging="283"/>
      <w:contextualSpacing/>
    </w:pPr>
  </w:style>
  <w:style w:type="paragraph" w:styleId="List4">
    <w:name w:val="List 4"/>
    <w:basedOn w:val="Normal"/>
    <w:rsid w:val="001D6FC1"/>
    <w:pPr>
      <w:ind w:left="1132" w:hanging="283"/>
      <w:contextualSpacing/>
    </w:pPr>
  </w:style>
  <w:style w:type="paragraph" w:styleId="List5">
    <w:name w:val="List 5"/>
    <w:basedOn w:val="Normal"/>
    <w:rsid w:val="001D6FC1"/>
    <w:pPr>
      <w:ind w:left="1415" w:hanging="283"/>
      <w:contextualSpacing/>
    </w:pPr>
  </w:style>
  <w:style w:type="paragraph" w:styleId="ListBullet">
    <w:name w:val="List Bullet"/>
    <w:basedOn w:val="Normal"/>
    <w:rsid w:val="001D6FC1"/>
    <w:pPr>
      <w:numPr>
        <w:numId w:val="11"/>
      </w:numPr>
      <w:contextualSpacing/>
    </w:pPr>
  </w:style>
  <w:style w:type="paragraph" w:styleId="ListBullet2">
    <w:name w:val="List Bullet 2"/>
    <w:basedOn w:val="Normal"/>
    <w:rsid w:val="001D6FC1"/>
    <w:pPr>
      <w:numPr>
        <w:numId w:val="12"/>
      </w:numPr>
      <w:contextualSpacing/>
    </w:pPr>
  </w:style>
  <w:style w:type="paragraph" w:styleId="ListBullet3">
    <w:name w:val="List Bullet 3"/>
    <w:basedOn w:val="Normal"/>
    <w:rsid w:val="001D6FC1"/>
    <w:pPr>
      <w:numPr>
        <w:numId w:val="13"/>
      </w:numPr>
      <w:contextualSpacing/>
    </w:pPr>
  </w:style>
  <w:style w:type="paragraph" w:styleId="ListBullet4">
    <w:name w:val="List Bullet 4"/>
    <w:basedOn w:val="Normal"/>
    <w:rsid w:val="001D6FC1"/>
    <w:pPr>
      <w:numPr>
        <w:numId w:val="14"/>
      </w:numPr>
      <w:contextualSpacing/>
    </w:pPr>
  </w:style>
  <w:style w:type="paragraph" w:styleId="ListBullet5">
    <w:name w:val="List Bullet 5"/>
    <w:basedOn w:val="Normal"/>
    <w:rsid w:val="001D6FC1"/>
    <w:pPr>
      <w:numPr>
        <w:numId w:val="15"/>
      </w:numPr>
      <w:contextualSpacing/>
    </w:pPr>
  </w:style>
  <w:style w:type="paragraph" w:styleId="ListContinue">
    <w:name w:val="List Continue"/>
    <w:basedOn w:val="Normal"/>
    <w:rsid w:val="001D6FC1"/>
    <w:pPr>
      <w:spacing w:after="120"/>
      <w:ind w:left="283"/>
      <w:contextualSpacing/>
    </w:pPr>
  </w:style>
  <w:style w:type="paragraph" w:styleId="ListContinue2">
    <w:name w:val="List Continue 2"/>
    <w:basedOn w:val="Normal"/>
    <w:rsid w:val="001D6FC1"/>
    <w:pPr>
      <w:spacing w:after="120"/>
      <w:ind w:left="566"/>
      <w:contextualSpacing/>
    </w:pPr>
  </w:style>
  <w:style w:type="paragraph" w:styleId="ListContinue3">
    <w:name w:val="List Continue 3"/>
    <w:basedOn w:val="Normal"/>
    <w:rsid w:val="001D6FC1"/>
    <w:pPr>
      <w:spacing w:after="120"/>
      <w:ind w:left="849"/>
      <w:contextualSpacing/>
    </w:pPr>
  </w:style>
  <w:style w:type="paragraph" w:styleId="ListContinue4">
    <w:name w:val="List Continue 4"/>
    <w:basedOn w:val="Normal"/>
    <w:rsid w:val="001D6FC1"/>
    <w:pPr>
      <w:spacing w:after="120"/>
      <w:ind w:left="1132"/>
      <w:contextualSpacing/>
    </w:pPr>
  </w:style>
  <w:style w:type="paragraph" w:styleId="ListContinue5">
    <w:name w:val="List Continue 5"/>
    <w:basedOn w:val="Normal"/>
    <w:rsid w:val="001D6FC1"/>
    <w:pPr>
      <w:spacing w:after="120"/>
      <w:ind w:left="1415"/>
      <w:contextualSpacing/>
    </w:pPr>
  </w:style>
  <w:style w:type="paragraph" w:styleId="ListNumber">
    <w:name w:val="List Number"/>
    <w:basedOn w:val="Normal"/>
    <w:rsid w:val="001D6FC1"/>
    <w:pPr>
      <w:numPr>
        <w:numId w:val="16"/>
      </w:numPr>
      <w:contextualSpacing/>
    </w:pPr>
  </w:style>
  <w:style w:type="paragraph" w:styleId="ListNumber2">
    <w:name w:val="List Number 2"/>
    <w:basedOn w:val="Normal"/>
    <w:rsid w:val="001D6FC1"/>
    <w:pPr>
      <w:numPr>
        <w:numId w:val="17"/>
      </w:numPr>
      <w:contextualSpacing/>
    </w:pPr>
  </w:style>
  <w:style w:type="paragraph" w:styleId="ListNumber3">
    <w:name w:val="List Number 3"/>
    <w:basedOn w:val="Normal"/>
    <w:rsid w:val="001D6FC1"/>
    <w:pPr>
      <w:numPr>
        <w:numId w:val="18"/>
      </w:numPr>
      <w:contextualSpacing/>
    </w:pPr>
  </w:style>
  <w:style w:type="paragraph" w:styleId="ListNumber4">
    <w:name w:val="List Number 4"/>
    <w:basedOn w:val="Normal"/>
    <w:rsid w:val="001D6FC1"/>
    <w:pPr>
      <w:numPr>
        <w:numId w:val="19"/>
      </w:numPr>
      <w:contextualSpacing/>
    </w:pPr>
  </w:style>
  <w:style w:type="paragraph" w:styleId="ListNumber5">
    <w:name w:val="List Number 5"/>
    <w:basedOn w:val="Normal"/>
    <w:rsid w:val="001D6FC1"/>
    <w:pPr>
      <w:numPr>
        <w:numId w:val="20"/>
      </w:numPr>
      <w:contextualSpacing/>
    </w:pPr>
  </w:style>
  <w:style w:type="paragraph" w:styleId="MacroText">
    <w:name w:val="macro"/>
    <w:link w:val="MacroTextChar"/>
    <w:rsid w:val="001D6FC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1D6FC1"/>
    <w:rPr>
      <w:rFonts w:ascii="Consolas" w:hAnsi="Consolas"/>
      <w:lang w:eastAsia="en-US"/>
    </w:rPr>
  </w:style>
  <w:style w:type="paragraph" w:styleId="MessageHeader">
    <w:name w:val="Message Header"/>
    <w:basedOn w:val="Normal"/>
    <w:link w:val="MessageHeaderChar"/>
    <w:rsid w:val="001D6F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D6FC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D6FC1"/>
    <w:rPr>
      <w:lang w:eastAsia="en-US"/>
    </w:rPr>
  </w:style>
  <w:style w:type="paragraph" w:styleId="NormalWeb">
    <w:name w:val="Normal (Web)"/>
    <w:basedOn w:val="Normal"/>
    <w:rsid w:val="001D6FC1"/>
    <w:rPr>
      <w:sz w:val="24"/>
      <w:szCs w:val="24"/>
    </w:rPr>
  </w:style>
  <w:style w:type="paragraph" w:styleId="NormalIndent">
    <w:name w:val="Normal Indent"/>
    <w:basedOn w:val="Normal"/>
    <w:rsid w:val="001D6FC1"/>
    <w:pPr>
      <w:ind w:left="1304"/>
    </w:pPr>
  </w:style>
  <w:style w:type="paragraph" w:styleId="NoteHeading">
    <w:name w:val="Note Heading"/>
    <w:basedOn w:val="Normal"/>
    <w:next w:val="Normal"/>
    <w:link w:val="NoteHeadingChar"/>
    <w:rsid w:val="001D6FC1"/>
  </w:style>
  <w:style w:type="character" w:customStyle="1" w:styleId="NoteHeadingChar">
    <w:name w:val="Note Heading Char"/>
    <w:basedOn w:val="DefaultParagraphFont"/>
    <w:link w:val="NoteHeading"/>
    <w:rsid w:val="001D6FC1"/>
    <w:rPr>
      <w:lang w:eastAsia="en-US"/>
    </w:rPr>
  </w:style>
  <w:style w:type="paragraph" w:styleId="PlainText">
    <w:name w:val="Plain Text"/>
    <w:basedOn w:val="Normal"/>
    <w:link w:val="PlainTextChar"/>
    <w:rsid w:val="001D6FC1"/>
    <w:rPr>
      <w:rFonts w:ascii="Consolas" w:hAnsi="Consolas"/>
      <w:sz w:val="21"/>
      <w:szCs w:val="21"/>
    </w:rPr>
  </w:style>
  <w:style w:type="character" w:customStyle="1" w:styleId="PlainTextChar">
    <w:name w:val="Plain Text Char"/>
    <w:basedOn w:val="DefaultParagraphFont"/>
    <w:link w:val="PlainText"/>
    <w:rsid w:val="001D6FC1"/>
    <w:rPr>
      <w:rFonts w:ascii="Consolas" w:hAnsi="Consolas"/>
      <w:sz w:val="21"/>
      <w:szCs w:val="21"/>
      <w:lang w:eastAsia="en-US"/>
    </w:rPr>
  </w:style>
  <w:style w:type="paragraph" w:styleId="Quote">
    <w:name w:val="Quote"/>
    <w:basedOn w:val="Normal"/>
    <w:next w:val="Normal"/>
    <w:link w:val="QuoteChar"/>
    <w:uiPriority w:val="29"/>
    <w:qFormat/>
    <w:rsid w:val="001D6FC1"/>
    <w:rPr>
      <w:i/>
      <w:iCs/>
      <w:color w:val="000000" w:themeColor="text1"/>
    </w:rPr>
  </w:style>
  <w:style w:type="character" w:customStyle="1" w:styleId="QuoteChar">
    <w:name w:val="Quote Char"/>
    <w:basedOn w:val="DefaultParagraphFont"/>
    <w:link w:val="Quote"/>
    <w:uiPriority w:val="29"/>
    <w:rsid w:val="001D6FC1"/>
    <w:rPr>
      <w:i/>
      <w:iCs/>
      <w:color w:val="000000" w:themeColor="text1"/>
      <w:lang w:eastAsia="en-US"/>
    </w:rPr>
  </w:style>
  <w:style w:type="paragraph" w:styleId="Salutation">
    <w:name w:val="Salutation"/>
    <w:basedOn w:val="Normal"/>
    <w:next w:val="Normal"/>
    <w:link w:val="SalutationChar"/>
    <w:rsid w:val="001D6FC1"/>
  </w:style>
  <w:style w:type="character" w:customStyle="1" w:styleId="SalutationChar">
    <w:name w:val="Salutation Char"/>
    <w:basedOn w:val="DefaultParagraphFont"/>
    <w:link w:val="Salutation"/>
    <w:rsid w:val="001D6FC1"/>
    <w:rPr>
      <w:lang w:eastAsia="en-US"/>
    </w:rPr>
  </w:style>
  <w:style w:type="paragraph" w:styleId="Signature">
    <w:name w:val="Signature"/>
    <w:basedOn w:val="Normal"/>
    <w:link w:val="SignatureChar"/>
    <w:rsid w:val="001D6FC1"/>
    <w:pPr>
      <w:ind w:left="4252"/>
    </w:pPr>
  </w:style>
  <w:style w:type="character" w:customStyle="1" w:styleId="SignatureChar">
    <w:name w:val="Signature Char"/>
    <w:basedOn w:val="DefaultParagraphFont"/>
    <w:link w:val="Signature"/>
    <w:rsid w:val="001D6FC1"/>
    <w:rPr>
      <w:lang w:eastAsia="en-US"/>
    </w:rPr>
  </w:style>
  <w:style w:type="paragraph" w:styleId="Subtitle">
    <w:name w:val="Subtitle"/>
    <w:basedOn w:val="Normal"/>
    <w:next w:val="Normal"/>
    <w:link w:val="SubtitleChar"/>
    <w:qFormat/>
    <w:rsid w:val="001D6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D6FC1"/>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1D6F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D6FC1"/>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qFormat/>
    <w:rsid w:val="001D6FC1"/>
    <w:pPr>
      <w:outlineLvl w:val="9"/>
    </w:pPr>
  </w:style>
  <w:style w:type="character" w:styleId="Hyperlink">
    <w:name w:val="Hyperlink"/>
    <w:basedOn w:val="DefaultParagraphFont"/>
    <w:rsid w:val="00BC1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A6F"/>
    <w:rPr>
      <w:lang w:eastAsia="en-US"/>
    </w:rPr>
  </w:style>
  <w:style w:type="paragraph" w:styleId="Heading1">
    <w:name w:val="heading 1"/>
    <w:basedOn w:val="Normal"/>
    <w:next w:val="Normal"/>
    <w:link w:val="Heading1Char"/>
    <w:qFormat/>
    <w:rsid w:val="001D6F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D6F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97A6F"/>
    <w:pPr>
      <w:keepNext/>
      <w:spacing w:before="240" w:after="60"/>
      <w:outlineLvl w:val="2"/>
    </w:pPr>
    <w:rPr>
      <w:rFonts w:ascii="Arial" w:hAnsi="Arial"/>
      <w:sz w:val="24"/>
    </w:rPr>
  </w:style>
  <w:style w:type="paragraph" w:styleId="Heading4">
    <w:name w:val="heading 4"/>
    <w:basedOn w:val="Normal"/>
    <w:next w:val="Normal"/>
    <w:link w:val="Heading4Char"/>
    <w:qFormat/>
    <w:rsid w:val="00297A6F"/>
    <w:pPr>
      <w:keepNext/>
      <w:outlineLvl w:val="3"/>
    </w:pPr>
    <w:rPr>
      <w:rFonts w:ascii="Arial" w:hAnsi="Arial"/>
      <w:b/>
      <w:sz w:val="22"/>
    </w:rPr>
  </w:style>
  <w:style w:type="paragraph" w:styleId="Heading5">
    <w:name w:val="heading 5"/>
    <w:basedOn w:val="Normal"/>
    <w:next w:val="Normal"/>
    <w:link w:val="Heading5Char"/>
    <w:semiHidden/>
    <w:unhideWhenUsed/>
    <w:qFormat/>
    <w:rsid w:val="001D6F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297A6F"/>
    <w:pPr>
      <w:keepNext/>
      <w:ind w:left="1080"/>
      <w:jc w:val="both"/>
      <w:outlineLvl w:val="5"/>
    </w:pPr>
    <w:rPr>
      <w:b/>
      <w:sz w:val="22"/>
    </w:rPr>
  </w:style>
  <w:style w:type="paragraph" w:styleId="Heading7">
    <w:name w:val="heading 7"/>
    <w:basedOn w:val="Normal"/>
    <w:next w:val="Normal"/>
    <w:link w:val="Heading7Char"/>
    <w:semiHidden/>
    <w:unhideWhenUsed/>
    <w:qFormat/>
    <w:rsid w:val="001D6F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6FC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D6FC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7A6F"/>
    <w:pPr>
      <w:ind w:left="1134"/>
    </w:pPr>
    <w:rPr>
      <w:rFonts w:ascii="Arial" w:hAnsi="Arial"/>
      <w:sz w:val="22"/>
    </w:rPr>
  </w:style>
  <w:style w:type="paragraph" w:styleId="BodyTextIndent2">
    <w:name w:val="Body Text Indent 2"/>
    <w:basedOn w:val="Normal"/>
    <w:rsid w:val="00297A6F"/>
    <w:pPr>
      <w:ind w:left="1701"/>
    </w:pPr>
    <w:rPr>
      <w:rFonts w:ascii="Arial" w:hAnsi="Arial"/>
      <w:sz w:val="22"/>
    </w:rPr>
  </w:style>
  <w:style w:type="paragraph" w:styleId="Footer">
    <w:name w:val="footer"/>
    <w:basedOn w:val="Normal"/>
    <w:rsid w:val="00297A6F"/>
    <w:pPr>
      <w:tabs>
        <w:tab w:val="center" w:pos="4819"/>
        <w:tab w:val="right" w:pos="9638"/>
      </w:tabs>
    </w:pPr>
  </w:style>
  <w:style w:type="character" w:styleId="PageNumber">
    <w:name w:val="page number"/>
    <w:basedOn w:val="DefaultParagraphFont"/>
    <w:rsid w:val="00297A6F"/>
  </w:style>
  <w:style w:type="paragraph" w:customStyle="1" w:styleId="Normsisenn">
    <w:name w:val="Normsisenn"/>
    <w:basedOn w:val="Normal"/>
    <w:rsid w:val="00297A6F"/>
    <w:pPr>
      <w:tabs>
        <w:tab w:val="left" w:pos="2665"/>
      </w:tabs>
      <w:ind w:left="2665"/>
    </w:pPr>
    <w:rPr>
      <w:rFonts w:ascii="Arial" w:hAnsi="Arial"/>
      <w:sz w:val="22"/>
    </w:rPr>
  </w:style>
  <w:style w:type="paragraph" w:styleId="BodyTextIndent3">
    <w:name w:val="Body Text Indent 3"/>
    <w:basedOn w:val="Normal"/>
    <w:rsid w:val="00297A6F"/>
    <w:pPr>
      <w:ind w:left="1134"/>
    </w:pPr>
    <w:rPr>
      <w:rFonts w:ascii="Arial" w:hAnsi="Arial"/>
      <w:b/>
      <w:sz w:val="22"/>
    </w:rPr>
  </w:style>
  <w:style w:type="paragraph" w:styleId="BalloonText">
    <w:name w:val="Balloon Text"/>
    <w:basedOn w:val="Normal"/>
    <w:semiHidden/>
    <w:rsid w:val="00B14628"/>
    <w:rPr>
      <w:rFonts w:ascii="Tahoma" w:hAnsi="Tahoma" w:cs="Tahoma"/>
      <w:sz w:val="16"/>
      <w:szCs w:val="16"/>
    </w:rPr>
  </w:style>
  <w:style w:type="paragraph" w:styleId="DocumentMap">
    <w:name w:val="Document Map"/>
    <w:basedOn w:val="Normal"/>
    <w:semiHidden/>
    <w:rsid w:val="002C4B69"/>
    <w:pPr>
      <w:shd w:val="clear" w:color="auto" w:fill="000080"/>
    </w:pPr>
    <w:rPr>
      <w:rFonts w:ascii="Tahoma" w:hAnsi="Tahoma" w:cs="Tahoma"/>
    </w:rPr>
  </w:style>
  <w:style w:type="character" w:styleId="CommentReference">
    <w:name w:val="annotation reference"/>
    <w:basedOn w:val="DefaultParagraphFont"/>
    <w:uiPriority w:val="99"/>
    <w:rsid w:val="00CF151B"/>
    <w:rPr>
      <w:sz w:val="16"/>
      <w:szCs w:val="16"/>
    </w:rPr>
  </w:style>
  <w:style w:type="paragraph" w:styleId="CommentText">
    <w:name w:val="annotation text"/>
    <w:basedOn w:val="Normal"/>
    <w:link w:val="CommentTextChar"/>
    <w:uiPriority w:val="99"/>
    <w:rsid w:val="00CF151B"/>
  </w:style>
  <w:style w:type="character" w:customStyle="1" w:styleId="CommentTextChar">
    <w:name w:val="Comment Text Char"/>
    <w:basedOn w:val="DefaultParagraphFont"/>
    <w:link w:val="CommentText"/>
    <w:uiPriority w:val="99"/>
    <w:rsid w:val="00CF151B"/>
    <w:rPr>
      <w:lang w:eastAsia="en-US"/>
    </w:rPr>
  </w:style>
  <w:style w:type="paragraph" w:styleId="CommentSubject">
    <w:name w:val="annotation subject"/>
    <w:basedOn w:val="CommentText"/>
    <w:next w:val="CommentText"/>
    <w:link w:val="CommentSubjectChar"/>
    <w:rsid w:val="00CF151B"/>
    <w:rPr>
      <w:b/>
      <w:bCs/>
    </w:rPr>
  </w:style>
  <w:style w:type="character" w:customStyle="1" w:styleId="CommentSubjectChar">
    <w:name w:val="Comment Subject Char"/>
    <w:basedOn w:val="CommentTextChar"/>
    <w:link w:val="CommentSubject"/>
    <w:rsid w:val="00CF151B"/>
    <w:rPr>
      <w:b/>
      <w:bCs/>
      <w:lang w:eastAsia="en-US"/>
    </w:rPr>
  </w:style>
  <w:style w:type="paragraph" w:customStyle="1" w:styleId="Default">
    <w:name w:val="Default"/>
    <w:rsid w:val="0011445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74DF0"/>
    <w:pPr>
      <w:ind w:left="720"/>
      <w:contextualSpacing/>
    </w:pPr>
  </w:style>
  <w:style w:type="character" w:customStyle="1" w:styleId="BodyTextIndentChar">
    <w:name w:val="Body Text Indent Char"/>
    <w:basedOn w:val="DefaultParagraphFont"/>
    <w:link w:val="BodyTextIndent"/>
    <w:rsid w:val="00B22F4B"/>
    <w:rPr>
      <w:rFonts w:ascii="Arial" w:hAnsi="Arial"/>
      <w:sz w:val="22"/>
      <w:lang w:eastAsia="en-US"/>
    </w:rPr>
  </w:style>
  <w:style w:type="character" w:customStyle="1" w:styleId="Heading4Char">
    <w:name w:val="Heading 4 Char"/>
    <w:basedOn w:val="DefaultParagraphFont"/>
    <w:link w:val="Heading4"/>
    <w:rsid w:val="005442DD"/>
    <w:rPr>
      <w:rFonts w:ascii="Arial" w:hAnsi="Arial"/>
      <w:b/>
      <w:sz w:val="22"/>
      <w:lang w:eastAsia="en-US"/>
    </w:rPr>
  </w:style>
  <w:style w:type="paragraph" w:styleId="Bibliography">
    <w:name w:val="Bibliography"/>
    <w:basedOn w:val="Normal"/>
    <w:next w:val="Normal"/>
    <w:uiPriority w:val="37"/>
    <w:semiHidden/>
    <w:unhideWhenUsed/>
    <w:rsid w:val="001D6FC1"/>
  </w:style>
  <w:style w:type="paragraph" w:styleId="BlockText">
    <w:name w:val="Block Text"/>
    <w:basedOn w:val="Normal"/>
    <w:rsid w:val="001D6FC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D6FC1"/>
    <w:pPr>
      <w:spacing w:after="120"/>
    </w:pPr>
  </w:style>
  <w:style w:type="character" w:customStyle="1" w:styleId="BodyTextChar">
    <w:name w:val="Body Text Char"/>
    <w:basedOn w:val="DefaultParagraphFont"/>
    <w:link w:val="BodyText"/>
    <w:rsid w:val="001D6FC1"/>
    <w:rPr>
      <w:lang w:eastAsia="en-US"/>
    </w:rPr>
  </w:style>
  <w:style w:type="paragraph" w:styleId="BodyText2">
    <w:name w:val="Body Text 2"/>
    <w:basedOn w:val="Normal"/>
    <w:link w:val="BodyText2Char"/>
    <w:rsid w:val="001D6FC1"/>
    <w:pPr>
      <w:spacing w:after="120" w:line="480" w:lineRule="auto"/>
    </w:pPr>
  </w:style>
  <w:style w:type="character" w:customStyle="1" w:styleId="BodyText2Char">
    <w:name w:val="Body Text 2 Char"/>
    <w:basedOn w:val="DefaultParagraphFont"/>
    <w:link w:val="BodyText2"/>
    <w:rsid w:val="001D6FC1"/>
    <w:rPr>
      <w:lang w:eastAsia="en-US"/>
    </w:rPr>
  </w:style>
  <w:style w:type="paragraph" w:styleId="BodyText3">
    <w:name w:val="Body Text 3"/>
    <w:basedOn w:val="Normal"/>
    <w:link w:val="BodyText3Char"/>
    <w:rsid w:val="001D6FC1"/>
    <w:pPr>
      <w:spacing w:after="120"/>
    </w:pPr>
    <w:rPr>
      <w:sz w:val="16"/>
      <w:szCs w:val="16"/>
    </w:rPr>
  </w:style>
  <w:style w:type="character" w:customStyle="1" w:styleId="BodyText3Char">
    <w:name w:val="Body Text 3 Char"/>
    <w:basedOn w:val="DefaultParagraphFont"/>
    <w:link w:val="BodyText3"/>
    <w:rsid w:val="001D6FC1"/>
    <w:rPr>
      <w:sz w:val="16"/>
      <w:szCs w:val="16"/>
      <w:lang w:eastAsia="en-US"/>
    </w:rPr>
  </w:style>
  <w:style w:type="paragraph" w:styleId="BodyTextFirstIndent">
    <w:name w:val="Body Text First Indent"/>
    <w:basedOn w:val="BodyText"/>
    <w:link w:val="BodyTextFirstIndentChar"/>
    <w:rsid w:val="001D6FC1"/>
    <w:pPr>
      <w:spacing w:after="0"/>
      <w:ind w:firstLine="360"/>
    </w:pPr>
  </w:style>
  <w:style w:type="character" w:customStyle="1" w:styleId="BodyTextFirstIndentChar">
    <w:name w:val="Body Text First Indent Char"/>
    <w:basedOn w:val="BodyTextChar"/>
    <w:link w:val="BodyTextFirstIndent"/>
    <w:rsid w:val="001D6FC1"/>
    <w:rPr>
      <w:lang w:eastAsia="en-US"/>
    </w:rPr>
  </w:style>
  <w:style w:type="paragraph" w:styleId="BodyTextFirstIndent2">
    <w:name w:val="Body Text First Indent 2"/>
    <w:basedOn w:val="BodyTextIndent"/>
    <w:link w:val="BodyTextFirstIndent2Char"/>
    <w:rsid w:val="001D6FC1"/>
    <w:pPr>
      <w:ind w:left="360" w:firstLine="360"/>
    </w:pPr>
    <w:rPr>
      <w:rFonts w:ascii="Times New Roman" w:hAnsi="Times New Roman"/>
      <w:sz w:val="20"/>
    </w:rPr>
  </w:style>
  <w:style w:type="character" w:customStyle="1" w:styleId="BodyTextFirstIndent2Char">
    <w:name w:val="Body Text First Indent 2 Char"/>
    <w:basedOn w:val="BodyTextIndentChar"/>
    <w:link w:val="BodyTextFirstIndent2"/>
    <w:rsid w:val="001D6FC1"/>
    <w:rPr>
      <w:rFonts w:ascii="Arial" w:hAnsi="Arial"/>
      <w:sz w:val="22"/>
      <w:lang w:eastAsia="en-US"/>
    </w:rPr>
  </w:style>
  <w:style w:type="paragraph" w:styleId="Caption">
    <w:name w:val="caption"/>
    <w:basedOn w:val="Normal"/>
    <w:next w:val="Normal"/>
    <w:semiHidden/>
    <w:unhideWhenUsed/>
    <w:qFormat/>
    <w:rsid w:val="001D6FC1"/>
    <w:pPr>
      <w:spacing w:after="200"/>
    </w:pPr>
    <w:rPr>
      <w:b/>
      <w:bCs/>
      <w:color w:val="4F81BD" w:themeColor="accent1"/>
      <w:sz w:val="18"/>
      <w:szCs w:val="18"/>
    </w:rPr>
  </w:style>
  <w:style w:type="paragraph" w:styleId="Closing">
    <w:name w:val="Closing"/>
    <w:basedOn w:val="Normal"/>
    <w:link w:val="ClosingChar"/>
    <w:rsid w:val="001D6FC1"/>
    <w:pPr>
      <w:ind w:left="4252"/>
    </w:pPr>
  </w:style>
  <w:style w:type="character" w:customStyle="1" w:styleId="ClosingChar">
    <w:name w:val="Closing Char"/>
    <w:basedOn w:val="DefaultParagraphFont"/>
    <w:link w:val="Closing"/>
    <w:rsid w:val="001D6FC1"/>
    <w:rPr>
      <w:lang w:eastAsia="en-US"/>
    </w:rPr>
  </w:style>
  <w:style w:type="paragraph" w:styleId="Date">
    <w:name w:val="Date"/>
    <w:basedOn w:val="Normal"/>
    <w:next w:val="Normal"/>
    <w:link w:val="DateChar"/>
    <w:rsid w:val="001D6FC1"/>
  </w:style>
  <w:style w:type="character" w:customStyle="1" w:styleId="DateChar">
    <w:name w:val="Date Char"/>
    <w:basedOn w:val="DefaultParagraphFont"/>
    <w:link w:val="Date"/>
    <w:rsid w:val="001D6FC1"/>
    <w:rPr>
      <w:lang w:eastAsia="en-US"/>
    </w:rPr>
  </w:style>
  <w:style w:type="paragraph" w:styleId="E-mailSignature">
    <w:name w:val="E-mail Signature"/>
    <w:basedOn w:val="Normal"/>
    <w:link w:val="E-mailSignatureChar"/>
    <w:rsid w:val="001D6FC1"/>
  </w:style>
  <w:style w:type="character" w:customStyle="1" w:styleId="E-mailSignatureChar">
    <w:name w:val="E-mail Signature Char"/>
    <w:basedOn w:val="DefaultParagraphFont"/>
    <w:link w:val="E-mailSignature"/>
    <w:rsid w:val="001D6FC1"/>
    <w:rPr>
      <w:lang w:eastAsia="en-US"/>
    </w:rPr>
  </w:style>
  <w:style w:type="paragraph" w:styleId="EndnoteText">
    <w:name w:val="endnote text"/>
    <w:basedOn w:val="Normal"/>
    <w:link w:val="EndnoteTextChar"/>
    <w:rsid w:val="001D6FC1"/>
  </w:style>
  <w:style w:type="character" w:customStyle="1" w:styleId="EndnoteTextChar">
    <w:name w:val="Endnote Text Char"/>
    <w:basedOn w:val="DefaultParagraphFont"/>
    <w:link w:val="EndnoteText"/>
    <w:rsid w:val="001D6FC1"/>
    <w:rPr>
      <w:lang w:eastAsia="en-US"/>
    </w:rPr>
  </w:style>
  <w:style w:type="paragraph" w:styleId="EnvelopeAddress">
    <w:name w:val="envelope address"/>
    <w:basedOn w:val="Normal"/>
    <w:rsid w:val="001D6FC1"/>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D6FC1"/>
    <w:rPr>
      <w:rFonts w:asciiTheme="majorHAnsi" w:eastAsiaTheme="majorEastAsia" w:hAnsiTheme="majorHAnsi" w:cstheme="majorBidi"/>
    </w:rPr>
  </w:style>
  <w:style w:type="paragraph" w:styleId="FootnoteText">
    <w:name w:val="footnote text"/>
    <w:basedOn w:val="Normal"/>
    <w:link w:val="FootnoteTextChar"/>
    <w:rsid w:val="001D6FC1"/>
  </w:style>
  <w:style w:type="character" w:customStyle="1" w:styleId="FootnoteTextChar">
    <w:name w:val="Footnote Text Char"/>
    <w:basedOn w:val="DefaultParagraphFont"/>
    <w:link w:val="FootnoteText"/>
    <w:rsid w:val="001D6FC1"/>
    <w:rPr>
      <w:lang w:eastAsia="en-US"/>
    </w:rPr>
  </w:style>
  <w:style w:type="paragraph" w:styleId="Header">
    <w:name w:val="header"/>
    <w:basedOn w:val="Normal"/>
    <w:link w:val="HeaderChar"/>
    <w:rsid w:val="001D6FC1"/>
    <w:pPr>
      <w:tabs>
        <w:tab w:val="center" w:pos="4819"/>
        <w:tab w:val="right" w:pos="9638"/>
      </w:tabs>
    </w:pPr>
  </w:style>
  <w:style w:type="character" w:customStyle="1" w:styleId="HeaderChar">
    <w:name w:val="Header Char"/>
    <w:basedOn w:val="DefaultParagraphFont"/>
    <w:link w:val="Header"/>
    <w:rsid w:val="001D6FC1"/>
    <w:rPr>
      <w:lang w:eastAsia="en-US"/>
    </w:rPr>
  </w:style>
  <w:style w:type="character" w:customStyle="1" w:styleId="Heading1Char">
    <w:name w:val="Heading 1 Char"/>
    <w:basedOn w:val="DefaultParagraphFont"/>
    <w:link w:val="Heading1"/>
    <w:rsid w:val="001D6FC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D6FC1"/>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1D6FC1"/>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1D6FC1"/>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1D6FC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1D6FC1"/>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rsid w:val="001D6FC1"/>
    <w:rPr>
      <w:i/>
      <w:iCs/>
    </w:rPr>
  </w:style>
  <w:style w:type="character" w:customStyle="1" w:styleId="HTMLAddressChar">
    <w:name w:val="HTML Address Char"/>
    <w:basedOn w:val="DefaultParagraphFont"/>
    <w:link w:val="HTMLAddress"/>
    <w:rsid w:val="001D6FC1"/>
    <w:rPr>
      <w:i/>
      <w:iCs/>
      <w:lang w:eastAsia="en-US"/>
    </w:rPr>
  </w:style>
  <w:style w:type="paragraph" w:styleId="HTMLPreformatted">
    <w:name w:val="HTML Preformatted"/>
    <w:basedOn w:val="Normal"/>
    <w:link w:val="HTMLPreformattedChar"/>
    <w:rsid w:val="001D6FC1"/>
    <w:rPr>
      <w:rFonts w:ascii="Consolas" w:hAnsi="Consolas"/>
    </w:rPr>
  </w:style>
  <w:style w:type="character" w:customStyle="1" w:styleId="HTMLPreformattedChar">
    <w:name w:val="HTML Preformatted Char"/>
    <w:basedOn w:val="DefaultParagraphFont"/>
    <w:link w:val="HTMLPreformatted"/>
    <w:rsid w:val="001D6FC1"/>
    <w:rPr>
      <w:rFonts w:ascii="Consolas" w:hAnsi="Consolas"/>
      <w:lang w:eastAsia="en-US"/>
    </w:rPr>
  </w:style>
  <w:style w:type="paragraph" w:styleId="Index1">
    <w:name w:val="index 1"/>
    <w:basedOn w:val="Normal"/>
    <w:next w:val="Normal"/>
    <w:autoRedefine/>
    <w:rsid w:val="001D6FC1"/>
    <w:pPr>
      <w:ind w:left="200" w:hanging="200"/>
    </w:pPr>
  </w:style>
  <w:style w:type="paragraph" w:styleId="Index2">
    <w:name w:val="index 2"/>
    <w:basedOn w:val="Normal"/>
    <w:next w:val="Normal"/>
    <w:autoRedefine/>
    <w:rsid w:val="001D6FC1"/>
    <w:pPr>
      <w:ind w:left="400" w:hanging="200"/>
    </w:pPr>
  </w:style>
  <w:style w:type="paragraph" w:styleId="Index3">
    <w:name w:val="index 3"/>
    <w:basedOn w:val="Normal"/>
    <w:next w:val="Normal"/>
    <w:autoRedefine/>
    <w:rsid w:val="001D6FC1"/>
    <w:pPr>
      <w:ind w:left="600" w:hanging="200"/>
    </w:pPr>
  </w:style>
  <w:style w:type="paragraph" w:styleId="Index4">
    <w:name w:val="index 4"/>
    <w:basedOn w:val="Normal"/>
    <w:next w:val="Normal"/>
    <w:autoRedefine/>
    <w:rsid w:val="001D6FC1"/>
    <w:pPr>
      <w:ind w:left="800" w:hanging="200"/>
    </w:pPr>
  </w:style>
  <w:style w:type="paragraph" w:styleId="Index5">
    <w:name w:val="index 5"/>
    <w:basedOn w:val="Normal"/>
    <w:next w:val="Normal"/>
    <w:autoRedefine/>
    <w:rsid w:val="001D6FC1"/>
    <w:pPr>
      <w:ind w:left="1000" w:hanging="200"/>
    </w:pPr>
  </w:style>
  <w:style w:type="paragraph" w:styleId="Index6">
    <w:name w:val="index 6"/>
    <w:basedOn w:val="Normal"/>
    <w:next w:val="Normal"/>
    <w:autoRedefine/>
    <w:rsid w:val="001D6FC1"/>
    <w:pPr>
      <w:ind w:left="1200" w:hanging="200"/>
    </w:pPr>
  </w:style>
  <w:style w:type="paragraph" w:styleId="Index7">
    <w:name w:val="index 7"/>
    <w:basedOn w:val="Normal"/>
    <w:next w:val="Normal"/>
    <w:autoRedefine/>
    <w:rsid w:val="001D6FC1"/>
    <w:pPr>
      <w:ind w:left="1400" w:hanging="200"/>
    </w:pPr>
  </w:style>
  <w:style w:type="paragraph" w:styleId="Index8">
    <w:name w:val="index 8"/>
    <w:basedOn w:val="Normal"/>
    <w:next w:val="Normal"/>
    <w:autoRedefine/>
    <w:rsid w:val="001D6FC1"/>
    <w:pPr>
      <w:ind w:left="1600" w:hanging="200"/>
    </w:pPr>
  </w:style>
  <w:style w:type="paragraph" w:styleId="Index9">
    <w:name w:val="index 9"/>
    <w:basedOn w:val="Normal"/>
    <w:next w:val="Normal"/>
    <w:autoRedefine/>
    <w:rsid w:val="001D6FC1"/>
    <w:pPr>
      <w:ind w:left="1800" w:hanging="200"/>
    </w:pPr>
  </w:style>
  <w:style w:type="paragraph" w:styleId="IndexHeading">
    <w:name w:val="index heading"/>
    <w:basedOn w:val="Normal"/>
    <w:next w:val="Index1"/>
    <w:rsid w:val="001D6F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6F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6FC1"/>
    <w:rPr>
      <w:b/>
      <w:bCs/>
      <w:i/>
      <w:iCs/>
      <w:color w:val="4F81BD" w:themeColor="accent1"/>
      <w:lang w:eastAsia="en-US"/>
    </w:rPr>
  </w:style>
  <w:style w:type="paragraph" w:styleId="List">
    <w:name w:val="List"/>
    <w:basedOn w:val="Normal"/>
    <w:rsid w:val="001D6FC1"/>
    <w:pPr>
      <w:ind w:left="283" w:hanging="283"/>
      <w:contextualSpacing/>
    </w:pPr>
  </w:style>
  <w:style w:type="paragraph" w:styleId="List2">
    <w:name w:val="List 2"/>
    <w:basedOn w:val="Normal"/>
    <w:rsid w:val="001D6FC1"/>
    <w:pPr>
      <w:ind w:left="566" w:hanging="283"/>
      <w:contextualSpacing/>
    </w:pPr>
  </w:style>
  <w:style w:type="paragraph" w:styleId="List3">
    <w:name w:val="List 3"/>
    <w:basedOn w:val="Normal"/>
    <w:rsid w:val="001D6FC1"/>
    <w:pPr>
      <w:ind w:left="849" w:hanging="283"/>
      <w:contextualSpacing/>
    </w:pPr>
  </w:style>
  <w:style w:type="paragraph" w:styleId="List4">
    <w:name w:val="List 4"/>
    <w:basedOn w:val="Normal"/>
    <w:rsid w:val="001D6FC1"/>
    <w:pPr>
      <w:ind w:left="1132" w:hanging="283"/>
      <w:contextualSpacing/>
    </w:pPr>
  </w:style>
  <w:style w:type="paragraph" w:styleId="List5">
    <w:name w:val="List 5"/>
    <w:basedOn w:val="Normal"/>
    <w:rsid w:val="001D6FC1"/>
    <w:pPr>
      <w:ind w:left="1415" w:hanging="283"/>
      <w:contextualSpacing/>
    </w:pPr>
  </w:style>
  <w:style w:type="paragraph" w:styleId="ListBullet">
    <w:name w:val="List Bullet"/>
    <w:basedOn w:val="Normal"/>
    <w:rsid w:val="001D6FC1"/>
    <w:pPr>
      <w:numPr>
        <w:numId w:val="11"/>
      </w:numPr>
      <w:contextualSpacing/>
    </w:pPr>
  </w:style>
  <w:style w:type="paragraph" w:styleId="ListBullet2">
    <w:name w:val="List Bullet 2"/>
    <w:basedOn w:val="Normal"/>
    <w:rsid w:val="001D6FC1"/>
    <w:pPr>
      <w:numPr>
        <w:numId w:val="12"/>
      </w:numPr>
      <w:contextualSpacing/>
    </w:pPr>
  </w:style>
  <w:style w:type="paragraph" w:styleId="ListBullet3">
    <w:name w:val="List Bullet 3"/>
    <w:basedOn w:val="Normal"/>
    <w:rsid w:val="001D6FC1"/>
    <w:pPr>
      <w:numPr>
        <w:numId w:val="13"/>
      </w:numPr>
      <w:contextualSpacing/>
    </w:pPr>
  </w:style>
  <w:style w:type="paragraph" w:styleId="ListBullet4">
    <w:name w:val="List Bullet 4"/>
    <w:basedOn w:val="Normal"/>
    <w:rsid w:val="001D6FC1"/>
    <w:pPr>
      <w:numPr>
        <w:numId w:val="14"/>
      </w:numPr>
      <w:contextualSpacing/>
    </w:pPr>
  </w:style>
  <w:style w:type="paragraph" w:styleId="ListBullet5">
    <w:name w:val="List Bullet 5"/>
    <w:basedOn w:val="Normal"/>
    <w:rsid w:val="001D6FC1"/>
    <w:pPr>
      <w:numPr>
        <w:numId w:val="15"/>
      </w:numPr>
      <w:contextualSpacing/>
    </w:pPr>
  </w:style>
  <w:style w:type="paragraph" w:styleId="ListContinue">
    <w:name w:val="List Continue"/>
    <w:basedOn w:val="Normal"/>
    <w:rsid w:val="001D6FC1"/>
    <w:pPr>
      <w:spacing w:after="120"/>
      <w:ind w:left="283"/>
      <w:contextualSpacing/>
    </w:pPr>
  </w:style>
  <w:style w:type="paragraph" w:styleId="ListContinue2">
    <w:name w:val="List Continue 2"/>
    <w:basedOn w:val="Normal"/>
    <w:rsid w:val="001D6FC1"/>
    <w:pPr>
      <w:spacing w:after="120"/>
      <w:ind w:left="566"/>
      <w:contextualSpacing/>
    </w:pPr>
  </w:style>
  <w:style w:type="paragraph" w:styleId="ListContinue3">
    <w:name w:val="List Continue 3"/>
    <w:basedOn w:val="Normal"/>
    <w:rsid w:val="001D6FC1"/>
    <w:pPr>
      <w:spacing w:after="120"/>
      <w:ind w:left="849"/>
      <w:contextualSpacing/>
    </w:pPr>
  </w:style>
  <w:style w:type="paragraph" w:styleId="ListContinue4">
    <w:name w:val="List Continue 4"/>
    <w:basedOn w:val="Normal"/>
    <w:rsid w:val="001D6FC1"/>
    <w:pPr>
      <w:spacing w:after="120"/>
      <w:ind w:left="1132"/>
      <w:contextualSpacing/>
    </w:pPr>
  </w:style>
  <w:style w:type="paragraph" w:styleId="ListContinue5">
    <w:name w:val="List Continue 5"/>
    <w:basedOn w:val="Normal"/>
    <w:rsid w:val="001D6FC1"/>
    <w:pPr>
      <w:spacing w:after="120"/>
      <w:ind w:left="1415"/>
      <w:contextualSpacing/>
    </w:pPr>
  </w:style>
  <w:style w:type="paragraph" w:styleId="ListNumber">
    <w:name w:val="List Number"/>
    <w:basedOn w:val="Normal"/>
    <w:rsid w:val="001D6FC1"/>
    <w:pPr>
      <w:numPr>
        <w:numId w:val="16"/>
      </w:numPr>
      <w:contextualSpacing/>
    </w:pPr>
  </w:style>
  <w:style w:type="paragraph" w:styleId="ListNumber2">
    <w:name w:val="List Number 2"/>
    <w:basedOn w:val="Normal"/>
    <w:rsid w:val="001D6FC1"/>
    <w:pPr>
      <w:numPr>
        <w:numId w:val="17"/>
      </w:numPr>
      <w:contextualSpacing/>
    </w:pPr>
  </w:style>
  <w:style w:type="paragraph" w:styleId="ListNumber3">
    <w:name w:val="List Number 3"/>
    <w:basedOn w:val="Normal"/>
    <w:rsid w:val="001D6FC1"/>
    <w:pPr>
      <w:numPr>
        <w:numId w:val="18"/>
      </w:numPr>
      <w:contextualSpacing/>
    </w:pPr>
  </w:style>
  <w:style w:type="paragraph" w:styleId="ListNumber4">
    <w:name w:val="List Number 4"/>
    <w:basedOn w:val="Normal"/>
    <w:rsid w:val="001D6FC1"/>
    <w:pPr>
      <w:numPr>
        <w:numId w:val="19"/>
      </w:numPr>
      <w:contextualSpacing/>
    </w:pPr>
  </w:style>
  <w:style w:type="paragraph" w:styleId="ListNumber5">
    <w:name w:val="List Number 5"/>
    <w:basedOn w:val="Normal"/>
    <w:rsid w:val="001D6FC1"/>
    <w:pPr>
      <w:numPr>
        <w:numId w:val="20"/>
      </w:numPr>
      <w:contextualSpacing/>
    </w:pPr>
  </w:style>
  <w:style w:type="paragraph" w:styleId="MacroText">
    <w:name w:val="macro"/>
    <w:link w:val="MacroTextChar"/>
    <w:rsid w:val="001D6FC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1D6FC1"/>
    <w:rPr>
      <w:rFonts w:ascii="Consolas" w:hAnsi="Consolas"/>
      <w:lang w:eastAsia="en-US"/>
    </w:rPr>
  </w:style>
  <w:style w:type="paragraph" w:styleId="MessageHeader">
    <w:name w:val="Message Header"/>
    <w:basedOn w:val="Normal"/>
    <w:link w:val="MessageHeaderChar"/>
    <w:rsid w:val="001D6F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D6FC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D6FC1"/>
    <w:rPr>
      <w:lang w:eastAsia="en-US"/>
    </w:rPr>
  </w:style>
  <w:style w:type="paragraph" w:styleId="NormalWeb">
    <w:name w:val="Normal (Web)"/>
    <w:basedOn w:val="Normal"/>
    <w:rsid w:val="001D6FC1"/>
    <w:rPr>
      <w:sz w:val="24"/>
      <w:szCs w:val="24"/>
    </w:rPr>
  </w:style>
  <w:style w:type="paragraph" w:styleId="NormalIndent">
    <w:name w:val="Normal Indent"/>
    <w:basedOn w:val="Normal"/>
    <w:rsid w:val="001D6FC1"/>
    <w:pPr>
      <w:ind w:left="1304"/>
    </w:pPr>
  </w:style>
  <w:style w:type="paragraph" w:styleId="NoteHeading">
    <w:name w:val="Note Heading"/>
    <w:basedOn w:val="Normal"/>
    <w:next w:val="Normal"/>
    <w:link w:val="NoteHeadingChar"/>
    <w:rsid w:val="001D6FC1"/>
  </w:style>
  <w:style w:type="character" w:customStyle="1" w:styleId="NoteHeadingChar">
    <w:name w:val="Note Heading Char"/>
    <w:basedOn w:val="DefaultParagraphFont"/>
    <w:link w:val="NoteHeading"/>
    <w:rsid w:val="001D6FC1"/>
    <w:rPr>
      <w:lang w:eastAsia="en-US"/>
    </w:rPr>
  </w:style>
  <w:style w:type="paragraph" w:styleId="PlainText">
    <w:name w:val="Plain Text"/>
    <w:basedOn w:val="Normal"/>
    <w:link w:val="PlainTextChar"/>
    <w:rsid w:val="001D6FC1"/>
    <w:rPr>
      <w:rFonts w:ascii="Consolas" w:hAnsi="Consolas"/>
      <w:sz w:val="21"/>
      <w:szCs w:val="21"/>
    </w:rPr>
  </w:style>
  <w:style w:type="character" w:customStyle="1" w:styleId="PlainTextChar">
    <w:name w:val="Plain Text Char"/>
    <w:basedOn w:val="DefaultParagraphFont"/>
    <w:link w:val="PlainText"/>
    <w:rsid w:val="001D6FC1"/>
    <w:rPr>
      <w:rFonts w:ascii="Consolas" w:hAnsi="Consolas"/>
      <w:sz w:val="21"/>
      <w:szCs w:val="21"/>
      <w:lang w:eastAsia="en-US"/>
    </w:rPr>
  </w:style>
  <w:style w:type="paragraph" w:styleId="Quote">
    <w:name w:val="Quote"/>
    <w:basedOn w:val="Normal"/>
    <w:next w:val="Normal"/>
    <w:link w:val="QuoteChar"/>
    <w:uiPriority w:val="29"/>
    <w:qFormat/>
    <w:rsid w:val="001D6FC1"/>
    <w:rPr>
      <w:i/>
      <w:iCs/>
      <w:color w:val="000000" w:themeColor="text1"/>
    </w:rPr>
  </w:style>
  <w:style w:type="character" w:customStyle="1" w:styleId="QuoteChar">
    <w:name w:val="Quote Char"/>
    <w:basedOn w:val="DefaultParagraphFont"/>
    <w:link w:val="Quote"/>
    <w:uiPriority w:val="29"/>
    <w:rsid w:val="001D6FC1"/>
    <w:rPr>
      <w:i/>
      <w:iCs/>
      <w:color w:val="000000" w:themeColor="text1"/>
      <w:lang w:eastAsia="en-US"/>
    </w:rPr>
  </w:style>
  <w:style w:type="paragraph" w:styleId="Salutation">
    <w:name w:val="Salutation"/>
    <w:basedOn w:val="Normal"/>
    <w:next w:val="Normal"/>
    <w:link w:val="SalutationChar"/>
    <w:rsid w:val="001D6FC1"/>
  </w:style>
  <w:style w:type="character" w:customStyle="1" w:styleId="SalutationChar">
    <w:name w:val="Salutation Char"/>
    <w:basedOn w:val="DefaultParagraphFont"/>
    <w:link w:val="Salutation"/>
    <w:rsid w:val="001D6FC1"/>
    <w:rPr>
      <w:lang w:eastAsia="en-US"/>
    </w:rPr>
  </w:style>
  <w:style w:type="paragraph" w:styleId="Signature">
    <w:name w:val="Signature"/>
    <w:basedOn w:val="Normal"/>
    <w:link w:val="SignatureChar"/>
    <w:rsid w:val="001D6FC1"/>
    <w:pPr>
      <w:ind w:left="4252"/>
    </w:pPr>
  </w:style>
  <w:style w:type="character" w:customStyle="1" w:styleId="SignatureChar">
    <w:name w:val="Signature Char"/>
    <w:basedOn w:val="DefaultParagraphFont"/>
    <w:link w:val="Signature"/>
    <w:rsid w:val="001D6FC1"/>
    <w:rPr>
      <w:lang w:eastAsia="en-US"/>
    </w:rPr>
  </w:style>
  <w:style w:type="paragraph" w:styleId="Subtitle">
    <w:name w:val="Subtitle"/>
    <w:basedOn w:val="Normal"/>
    <w:next w:val="Normal"/>
    <w:link w:val="SubtitleChar"/>
    <w:qFormat/>
    <w:rsid w:val="001D6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D6FC1"/>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1D6F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D6FC1"/>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qFormat/>
    <w:rsid w:val="001D6FC1"/>
    <w:pPr>
      <w:outlineLvl w:val="9"/>
    </w:pPr>
  </w:style>
  <w:style w:type="character" w:styleId="Hyperlink">
    <w:name w:val="Hyperlink"/>
    <w:basedOn w:val="DefaultParagraphFont"/>
    <w:rsid w:val="00BC1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reativecommons.org/licenses/by/4.0/deed.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B77C-9BFA-412C-8C45-F8A95CD8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15986</Characters>
  <Application>Microsoft Office Word</Application>
  <DocSecurity>0</DocSecurity>
  <Lines>133</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PALVELUSOPIMUS VERKKOAINEISTOJEN HANKKIMISESTA</vt:lpstr>
      <vt:lpstr>PALVELUSOPIMUS VERKKOAINEISTOJEN HANKKIMISESTA</vt:lpstr>
    </vt:vector>
  </TitlesOfParts>
  <Company>University of Helsinki</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PALVELUSOPIMUS VERKKOAINEISTOJEN HANKKIMISESTA</dc:title>
  <dc:creator>ttmannin</dc:creator>
  <cp:lastModifiedBy>Frosterus, Matias M</cp:lastModifiedBy>
  <cp:revision>2</cp:revision>
  <cp:lastPrinted>2015-04-30T06:40:00Z</cp:lastPrinted>
  <dcterms:created xsi:type="dcterms:W3CDTF">2015-05-26T12:46:00Z</dcterms:created>
  <dcterms:modified xsi:type="dcterms:W3CDTF">2015-05-26T12:46:00Z</dcterms:modified>
</cp:coreProperties>
</file>